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8B" w:rsidRPr="00B1558B" w:rsidRDefault="00B1558B" w:rsidP="00B1558B">
      <w:pPr>
        <w:shd w:val="clear" w:color="auto" w:fill="F2F2F2"/>
        <w:spacing w:after="208" w:line="240" w:lineRule="auto"/>
        <w:outlineLvl w:val="1"/>
        <w:rPr>
          <w:rFonts w:ascii="Tahoma" w:eastAsia="Times New Roman" w:hAnsi="Tahoma" w:cs="Tahoma"/>
          <w:color w:val="296DC1"/>
          <w:sz w:val="33"/>
          <w:szCs w:val="33"/>
          <w:lang w:eastAsia="ru-RU"/>
        </w:rPr>
      </w:pPr>
      <w:r w:rsidRPr="00B1558B">
        <w:rPr>
          <w:rFonts w:ascii="Tahoma" w:eastAsia="Times New Roman" w:hAnsi="Tahoma" w:cs="Tahoma"/>
          <w:color w:val="296DC1"/>
          <w:sz w:val="33"/>
          <w:szCs w:val="33"/>
          <w:lang w:eastAsia="ru-RU"/>
        </w:rPr>
        <w:t>Стипендии и иные виды материальной поддержки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>СВЕДЕНИЯ О НАЛИЧИИ И УСЛОВИЯХ ПРЕДОСТАВЛЕНИЯ СТИПЕНДИЙ: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ind w:left="415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 предоставляются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>СВЕДЕНИЯ О НАЛИЧИИ ОБЩЕЖИТИЯ, ИНТЕРНАТА: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ind w:left="415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нет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 xml:space="preserve">СВЕДЕНИЯ О КОЛИЧЕСТВЕ ЖИЛЫХ ПОМЕЩЕНИЙ В ОБЩЕЖИТИИ, ИНТЕРНАТЕ </w:t>
      </w:r>
      <w:proofErr w:type="gramStart"/>
      <w:r w:rsidRPr="00B1558B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>ДЛЯ</w:t>
      </w:r>
      <w:proofErr w:type="gramEnd"/>
      <w:r w:rsidRPr="00B1558B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 xml:space="preserve"> ИНОГОРОДНИХ ОБУЧАЮЩИХСЯ: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ind w:left="415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нет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>СВЕДЕНИЯ О ФОРМИРОВАНИИ ПЛАТЫ ЗА ПРОЖИВАНИЕ В ОБЩЕЖИТИИ И ИНЫХ ВИДОВ МАТЕРИАЛЬНОЙ ПОДДЕРЖКИ ОБУЧАЮЩИХСЯ: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ind w:left="415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нет 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 xml:space="preserve">ИНЫЕ МЕРЫ СОЦИАЛЬНОЙ ПОДДЕРЖКИ </w:t>
      </w:r>
      <w:proofErr w:type="gramStart"/>
      <w:r w:rsidRPr="00B1558B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>ОБУЧАЮЩИХСЯ</w:t>
      </w:r>
      <w:proofErr w:type="gramEnd"/>
    </w:p>
    <w:p w:rsidR="002C0846" w:rsidRPr="002C0846" w:rsidRDefault="002C0846" w:rsidP="002C0846">
      <w:pPr>
        <w:pStyle w:val="30"/>
        <w:shd w:val="clear" w:color="auto" w:fill="auto"/>
        <w:jc w:val="left"/>
        <w:rPr>
          <w:sz w:val="16"/>
          <w:szCs w:val="16"/>
        </w:rPr>
      </w:pPr>
      <w:r w:rsidRPr="002C0846">
        <w:rPr>
          <w:sz w:val="16"/>
          <w:szCs w:val="16"/>
        </w:rPr>
        <w:t>ПОЛОЖЕНИЕО ПОРЯДКЕ ПРЕДОСТ</w:t>
      </w:r>
      <w:r>
        <w:rPr>
          <w:sz w:val="16"/>
          <w:szCs w:val="16"/>
        </w:rPr>
        <w:t>АВЛЕНИЯ ПОЛЬЗОВАНИЯ ОБУЧАЮЩИМСЯ</w:t>
      </w:r>
      <w:r w:rsidRPr="002C0846">
        <w:rPr>
          <w:sz w:val="16"/>
          <w:szCs w:val="16"/>
        </w:rPr>
        <w:t>УЧЕБНИКОВ</w:t>
      </w:r>
      <w:r w:rsidRPr="002C0846">
        <w:rPr>
          <w:rStyle w:val="3105pt"/>
          <w:sz w:val="16"/>
          <w:szCs w:val="16"/>
        </w:rPr>
        <w:t xml:space="preserve">, </w:t>
      </w:r>
      <w:r w:rsidRPr="002C0846">
        <w:rPr>
          <w:sz w:val="16"/>
          <w:szCs w:val="16"/>
        </w:rPr>
        <w:t>УЧЕБНЫМИ ПОСОБИЙ</w:t>
      </w:r>
      <w:r w:rsidRPr="002C0846">
        <w:rPr>
          <w:rStyle w:val="3105pt"/>
          <w:sz w:val="16"/>
          <w:szCs w:val="16"/>
        </w:rPr>
        <w:t xml:space="preserve">, </w:t>
      </w:r>
      <w:r w:rsidRPr="002C0846">
        <w:rPr>
          <w:sz w:val="16"/>
          <w:szCs w:val="16"/>
        </w:rPr>
        <w:t>УЧЕБНО</w:t>
      </w:r>
      <w:r w:rsidRPr="002C0846">
        <w:rPr>
          <w:rStyle w:val="3105pt"/>
          <w:sz w:val="16"/>
          <w:szCs w:val="16"/>
        </w:rPr>
        <w:t>-</w:t>
      </w:r>
      <w:r>
        <w:rPr>
          <w:sz w:val="16"/>
          <w:szCs w:val="16"/>
        </w:rPr>
        <w:t>МЕТОДИЧЕСКИХ</w:t>
      </w:r>
      <w:r w:rsidRPr="002C0846">
        <w:rPr>
          <w:sz w:val="16"/>
          <w:szCs w:val="16"/>
        </w:rPr>
        <w:t>МАТЕРИАЛОВ</w:t>
      </w:r>
      <w:r w:rsidRPr="002C0846">
        <w:rPr>
          <w:rStyle w:val="3105pt"/>
          <w:sz w:val="16"/>
          <w:szCs w:val="16"/>
        </w:rPr>
        <w:t xml:space="preserve">, </w:t>
      </w:r>
      <w:r w:rsidRPr="002C0846">
        <w:rPr>
          <w:sz w:val="16"/>
          <w:szCs w:val="16"/>
        </w:rPr>
        <w:t>СРЕДСТВ ОБУЧЕНИЯ И ВОСПИТАНИЯ</w:t>
      </w:r>
      <w:r w:rsidR="001D6416">
        <w:rPr>
          <w:sz w:val="16"/>
          <w:szCs w:val="16"/>
        </w:rPr>
        <w:t>.</w:t>
      </w:r>
      <w:r w:rsidRPr="002C0846">
        <w:rPr>
          <w:sz w:val="16"/>
          <w:szCs w:val="16"/>
        </w:rPr>
        <w:t xml:space="preserve"> </w:t>
      </w:r>
    </w:p>
    <w:p w:rsidR="002C0846" w:rsidRDefault="002C0846" w:rsidP="002C0846">
      <w:pPr>
        <w:keepNext/>
        <w:keepLines/>
        <w:spacing w:after="43" w:line="240" w:lineRule="exact"/>
        <w:rPr>
          <w:b/>
          <w:bCs/>
          <w:sz w:val="18"/>
          <w:szCs w:val="18"/>
        </w:rPr>
      </w:pPr>
      <w:bookmarkStart w:id="0" w:name="bookmark0"/>
      <w:r w:rsidRPr="002C0846">
        <w:rPr>
          <w:rStyle w:val="1"/>
          <w:rFonts w:eastAsiaTheme="minorHAnsi"/>
          <w:b w:val="0"/>
          <w:bCs w:val="0"/>
          <w:sz w:val="18"/>
          <w:szCs w:val="18"/>
        </w:rPr>
        <w:t>Положение</w:t>
      </w:r>
      <w:bookmarkEnd w:id="0"/>
      <w:r>
        <w:rPr>
          <w:sz w:val="18"/>
          <w:szCs w:val="18"/>
        </w:rPr>
        <w:t xml:space="preserve">    </w:t>
      </w:r>
      <w:r w:rsidRPr="002C0846">
        <w:rPr>
          <w:b/>
          <w:bCs/>
          <w:sz w:val="18"/>
          <w:szCs w:val="18"/>
        </w:rPr>
        <w:t xml:space="preserve">об обеспечении питанием </w:t>
      </w:r>
      <w:proofErr w:type="gramStart"/>
      <w:r w:rsidRPr="002C0846">
        <w:rPr>
          <w:b/>
          <w:bCs/>
          <w:sz w:val="18"/>
          <w:szCs w:val="18"/>
        </w:rPr>
        <w:t>обучающихся</w:t>
      </w:r>
      <w:proofErr w:type="gramEnd"/>
      <w:r>
        <w:rPr>
          <w:b/>
          <w:bCs/>
          <w:sz w:val="18"/>
          <w:szCs w:val="18"/>
        </w:rPr>
        <w:t>.</w:t>
      </w:r>
    </w:p>
    <w:p w:rsidR="002C0846" w:rsidRPr="002C0846" w:rsidRDefault="002C0846" w:rsidP="002C0846">
      <w:pPr>
        <w:keepNext/>
        <w:keepLines/>
        <w:spacing w:after="43" w:line="240" w:lineRule="exact"/>
        <w:rPr>
          <w:rFonts w:ascii="Times New Roman" w:hAnsi="Times New Roman" w:cs="Times New Roman"/>
          <w:sz w:val="18"/>
          <w:szCs w:val="18"/>
        </w:rPr>
      </w:pPr>
      <w:r w:rsidRPr="002C0846">
        <w:rPr>
          <w:rFonts w:ascii="Times New Roman" w:hAnsi="Times New Roman" w:cs="Times New Roman"/>
          <w:sz w:val="18"/>
          <w:szCs w:val="18"/>
        </w:rPr>
        <w:t>Положение о порядке выбора учебников и учебных пособий.</w:t>
      </w:r>
    </w:p>
    <w:p w:rsidR="001C58D9" w:rsidRPr="002C0846" w:rsidRDefault="002C0846" w:rsidP="002C0846">
      <w:pPr>
        <w:keepNext/>
        <w:keepLines/>
        <w:rPr>
          <w:rFonts w:ascii="Times New Roman" w:hAnsi="Times New Roman" w:cs="Times New Roman"/>
          <w:sz w:val="18"/>
          <w:szCs w:val="18"/>
        </w:rPr>
      </w:pPr>
      <w:r w:rsidRPr="002C0846">
        <w:rPr>
          <w:rFonts w:ascii="Times New Roman" w:hAnsi="Times New Roman" w:cs="Times New Roman"/>
          <w:sz w:val="18"/>
          <w:szCs w:val="18"/>
        </w:rPr>
        <w:t>Положение</w:t>
      </w:r>
      <w:r w:rsidR="001D6416">
        <w:rPr>
          <w:rFonts w:ascii="Times New Roman" w:hAnsi="Times New Roman" w:cs="Times New Roman"/>
          <w:sz w:val="18"/>
          <w:szCs w:val="18"/>
        </w:rPr>
        <w:t xml:space="preserve"> </w:t>
      </w:r>
      <w:r w:rsidRPr="002C0846">
        <w:rPr>
          <w:rFonts w:ascii="Times New Roman" w:hAnsi="Times New Roman" w:cs="Times New Roman"/>
          <w:sz w:val="18"/>
          <w:szCs w:val="18"/>
        </w:rPr>
        <w:t>о мерах социальной (материальной) поддержки обучающихся</w:t>
      </w:r>
    </w:p>
    <w:p w:rsidR="00B1558B" w:rsidRPr="00B1558B" w:rsidRDefault="00B1558B" w:rsidP="00B1558B">
      <w:pPr>
        <w:shd w:val="clear" w:color="auto" w:fill="F2F2F2"/>
        <w:spacing w:after="0" w:line="249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1558B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>СВЕДЕНИЯ О ТРУДОУСТРОЙСТВЕ ВЫПУСКНИКОВ</w:t>
      </w:r>
      <w:r w:rsidR="002C0846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>.</w:t>
      </w:r>
    </w:p>
    <w:p w:rsidR="00D90A5A" w:rsidRDefault="00D90A5A"/>
    <w:sectPr w:rsidR="00D90A5A" w:rsidSect="00D9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558B"/>
    <w:rsid w:val="001609E0"/>
    <w:rsid w:val="001C58D9"/>
    <w:rsid w:val="001D6416"/>
    <w:rsid w:val="002C0846"/>
    <w:rsid w:val="004778DA"/>
    <w:rsid w:val="005B4248"/>
    <w:rsid w:val="00A249E4"/>
    <w:rsid w:val="00B1558B"/>
    <w:rsid w:val="00BB59EE"/>
    <w:rsid w:val="00D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5A"/>
  </w:style>
  <w:style w:type="paragraph" w:styleId="2">
    <w:name w:val="heading 2"/>
    <w:basedOn w:val="a"/>
    <w:link w:val="20"/>
    <w:uiPriority w:val="9"/>
    <w:qFormat/>
    <w:rsid w:val="00B15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58B"/>
    <w:rPr>
      <w:b/>
      <w:bCs/>
    </w:rPr>
  </w:style>
  <w:style w:type="character" w:styleId="a5">
    <w:name w:val="Hyperlink"/>
    <w:basedOn w:val="a0"/>
    <w:uiPriority w:val="99"/>
    <w:semiHidden/>
    <w:unhideWhenUsed/>
    <w:rsid w:val="00B155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558B"/>
  </w:style>
  <w:style w:type="character" w:customStyle="1" w:styleId="3">
    <w:name w:val="Основной текст (3)_"/>
    <w:basedOn w:val="a0"/>
    <w:link w:val="30"/>
    <w:rsid w:val="002C08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05pt">
    <w:name w:val="Основной текст (3) + 10;5 pt"/>
    <w:basedOn w:val="3"/>
    <w:rsid w:val="002C084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84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"/>
    <w:basedOn w:val="a0"/>
    <w:rsid w:val="002C0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2C0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Дана</cp:lastModifiedBy>
  <cp:revision>8</cp:revision>
  <dcterms:created xsi:type="dcterms:W3CDTF">2017-11-07T10:27:00Z</dcterms:created>
  <dcterms:modified xsi:type="dcterms:W3CDTF">2017-11-08T16:57:00Z</dcterms:modified>
</cp:coreProperties>
</file>