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Аннотация к рабочим программам по английскому языку для 3-4 классов (учебник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Spotlight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) ФГОС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образования (приказ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 06. 10.2009 № 373)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образования, программой «Английский язык. 3-4 классы» Н.И. Быковой, М.Д. Поспеловой, М.: «Просвещение», 2010 г. Учебник «Английский в фокусе».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Быкова Н., Поспелова Д., Эванс В. – М.: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Express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Publishing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Просвещение, 2018.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программы: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-формирование у учащихся первоначального представления о роли и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значимости английского языка в жизни современного человека и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поликультурного мира, приобретение начального опыта использования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английского языка как средства межкультурного общения, нового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инструмента познания мира и культуры других народов;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-формирование умения общаться на английском языке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элементарном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уровне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 учетом речевых возможностей и потребностей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младших школьников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устной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аудирование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говорение) и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письменной (чтение и письмо) форме;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-приобщение детей к новому социальному опыту с использованием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английского языка: знакомство младших школьников с миром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зарубежных сверстников, с детским зарубежным фольклором,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дружелюбного отношения к представителям других стран;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-развитие речевых, интеллектуальных и познавательных способностей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младших школьников, а также 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общеучебных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умений, развитие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мотивации к дальнейшему овладению английским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языком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;в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оспитание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разностороннее развитие учащихся средствами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английского языка.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и структура программы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Знакомство. Я и моя семья. Мир моих увлечений. Я и мои друзья. Моя школа. Мир вокруг меня. Страна/страны изучаемого языка и родная страна.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Каждый УМК состоит из 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модулей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аждый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модуль из нескольких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микротем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Каждая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микротема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состоит из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из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2-х уроков: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В каждом модуле есть следующие разделы: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school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Spotlight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UK,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Spotlight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Russia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Now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know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Дополнительный материал представлен через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Workbook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Language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Portfolio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Планируемые результаты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окончанию начальной школы учащиеся будут знать: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числительные до 100;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порядковые числительные;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степени сравнения прилагательных (сравнительную и превосходную);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названия 6 англо-говорящих стран и их столицы;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названия 12 месяцев года;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- 8 предлогов места;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- 4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грамматических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времени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 концу начальной школы учащиеся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должны владеть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общеучебными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умениями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(в рамках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изученного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):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1.Говорение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- вести диалог – расспрос и диалог – побуждение к действию (3-4 реплики с</w:t>
      </w:r>
      <w:proofErr w:type="gramEnd"/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каждой стороны);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вежливо спросить/указать дорогу;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заказать еду в кафе;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совершить покупку в магазине «Продукты»;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рассказать о своем городе (5-6 предложений);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описать внешность и характер человека/животного (5-6 предложений);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рассказать о событиях в прошлом;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рассказать о планах на будущее;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кратко пересказать прочитанный текст.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2.Аудирование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понимать на слух речь учителя одноклассников и других собеседников;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понимать инструкции и следовать им;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понимать аудиозаписи небольших монологических высказываний и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диалогов;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понимать аудиозаписи детских сказок, видеофильмов и мультфильмов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3.Чтение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читать вслух небольшие тексты (8-10предложений)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монологического</w:t>
      </w:r>
      <w:proofErr w:type="gramEnd"/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характера и диалоги, соблюдая правила чтения и нужную интонацию;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читать про себя тексты (объем до100 слов), включающие отдельные новые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слова и понимать их основное содержание;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находить в тексте нужную информацию;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находить в тексте знакомые грамматические структуры;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пользоваться двуязычным словарем;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пользоваться справочными материалами, представленными в виде таблиц,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схем и правил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4.Письмо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писать открытки-поздравления с днем рождения и с праздниками,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приглашение, письмо-благодарность по образцу;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писать личное письмо с опорой на образец;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заполнить простой формуляр, анкету;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письменно ответить на вопросы к тексту;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писать мини-сочинение с опорой на образец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 концу начальной школы учащиеся должны владеть компетенциями: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коммуникативной, рефлексивной, ценностно-ориентированной,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смыслопоисковой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компетенцией личностного саморазвития.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Формы промежуточного контроля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Аудирование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2. Говорение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монологические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или диалогическое высказывание) 3. Чтение 4. Письмо. В 3-4 классах проводится входное, промежуточное и итоговое тестирование.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Используемые технологии: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процессе изучения дисциплины используются как традиционные, так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инновационные технологии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проектного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игрового, ситуативно-ролевого,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объяснительно-иллюстративного обучения, технология критического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мышления,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здоровье-сберегающие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технологии и другие.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Аннотация к рабочей программе по английскому языку для 5 – 6 классов (учебник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Spotlight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) ФГОС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Предлагаемая рабочая программа предназначена для 5–6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РФ от 17.12.2010 № 1897) с учётом концепции духовно- нравственного воспитания и планируемых результатов освоения основной образовательной программы среднего общего образования, на основе программы Английский язык, предметной линии учебников «Английский в фокусе» 5-9 классы В.Г. Апалькова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Ю.Е. Ваулиной, О.Е.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Подоляко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.: Просвещение, 2011 г. Учебник «Английский в фокусе» 5-6 классы , Ваулина Ю.Е., Дули Д.,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Подоляко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О.Е., Эванс В., -М.: Просвещение, 2012- 2018 г.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программы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-формирование умений общаться на английском языке с учетом речевых возможностей и потребностей данного возраста;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-обеспечение коммуникативно-психологической адаптации учащихся 5-6 класса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-приобщение детей к новому социальному опыту с использованием иностранного языка: знакомство учащихся с миром зарубежных сверстников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Структура и содержание программы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- 10 тематических модулей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каждый модуль состоит из 9 уроков и одного резервного урока (по усмотрению учителя)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раздел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Spotlight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Russia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тексты песен и упражнения к ним;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грамматический справочник;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поурочный словарь (с выделенным другим цветом активным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вокабуляром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модуль имеет четкую структуру: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новый лексико-грамматический материал (уроки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);</w:t>
      </w:r>
    </w:p>
    <w:p w:rsidR="00A56185" w:rsidRP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56185">
        <w:rPr>
          <w:rFonts w:ascii="Arial" w:hAnsi="Arial" w:cs="Arial"/>
          <w:color w:val="000000"/>
          <w:sz w:val="21"/>
          <w:szCs w:val="21"/>
          <w:lang w:val="en-US"/>
        </w:rPr>
        <w:t xml:space="preserve">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урок</w:t>
      </w:r>
      <w:proofErr w:type="gramEnd"/>
      <w:r w:rsidRPr="00A56185">
        <w:rPr>
          <w:rFonts w:ascii="Arial" w:hAnsi="Arial" w:cs="Arial"/>
          <w:color w:val="000000"/>
          <w:sz w:val="21"/>
          <w:szCs w:val="21"/>
          <w:lang w:val="en-US"/>
        </w:rPr>
        <w:t xml:space="preserve"> English in Use (</w:t>
      </w:r>
      <w:r>
        <w:rPr>
          <w:rFonts w:ascii="Arial" w:hAnsi="Arial" w:cs="Arial"/>
          <w:color w:val="000000"/>
          <w:sz w:val="21"/>
          <w:szCs w:val="21"/>
        </w:rPr>
        <w:t>урок</w:t>
      </w:r>
      <w:r w:rsidRPr="00A56185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речевого</w:t>
      </w:r>
      <w:r w:rsidRPr="00A56185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этикета</w:t>
      </w:r>
      <w:r w:rsidRPr="00A56185">
        <w:rPr>
          <w:rFonts w:ascii="Arial" w:hAnsi="Arial" w:cs="Arial"/>
          <w:color w:val="000000"/>
          <w:sz w:val="21"/>
          <w:szCs w:val="21"/>
          <w:lang w:val="en-US"/>
        </w:rPr>
        <w:t>);</w:t>
      </w:r>
    </w:p>
    <w:p w:rsidR="00A56185" w:rsidRP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56185">
        <w:rPr>
          <w:rFonts w:ascii="Arial" w:hAnsi="Arial" w:cs="Arial"/>
          <w:color w:val="000000"/>
          <w:sz w:val="21"/>
          <w:szCs w:val="21"/>
          <w:lang w:val="en-US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Уроки</w:t>
      </w:r>
      <w:r w:rsidRPr="00A56185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культуроведения</w:t>
      </w:r>
      <w:proofErr w:type="spellEnd"/>
      <w:r w:rsidRPr="00A56185">
        <w:rPr>
          <w:rFonts w:ascii="Arial" w:hAnsi="Arial" w:cs="Arial"/>
          <w:color w:val="000000"/>
          <w:sz w:val="21"/>
          <w:szCs w:val="21"/>
          <w:lang w:val="en-US"/>
        </w:rPr>
        <w:t xml:space="preserve"> (Culture Corner, Spotlight on Russia);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- Уроки дополнительного чтения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Extensive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Reading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Across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Curriculum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);</w:t>
      </w:r>
      <w:proofErr w:type="gramEnd"/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Книга для чтения (по эпизоду из книги для каждого модуля);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Урок контроля, рефлексии учебной деятельности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Progress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Check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);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Формы промежуточного контроля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Аудирование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2. Говорение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монологические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или диалогическое высказывание) 3. Чтение 4. Письмо. В 5-6 классах проводится входное, промежуточное и итоговое тестирование.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Используемые технологии: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процессе изучения дисциплины используются как традиционные, так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инновационные технологии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проектного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игрового, ситуативно-ролевого,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объяснительно-иллюстративного обучения, технология критического</w:t>
      </w:r>
    </w:p>
    <w:p w:rsidR="00A56185" w:rsidRDefault="00A56185" w:rsidP="00A5618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мышления,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здоровье-сберегающие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технологии и другие.</w:t>
      </w:r>
    </w:p>
    <w:p w:rsidR="008F5D6D" w:rsidRDefault="008F5D6D"/>
    <w:sectPr w:rsidR="008F5D6D" w:rsidSect="008F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85"/>
    <w:rsid w:val="000C396A"/>
    <w:rsid w:val="008F5D6D"/>
    <w:rsid w:val="00A56185"/>
    <w:rsid w:val="00F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1178</Words>
  <Characters>6717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2019-11-18T09:16:00Z</dcterms:created>
  <dcterms:modified xsi:type="dcterms:W3CDTF">2019-11-18T09:19:00Z</dcterms:modified>
</cp:coreProperties>
</file>