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EC3" w:rsidRDefault="001C1EC3" w:rsidP="001C1EC3">
      <w:pPr>
        <w:shd w:val="clear" w:color="auto" w:fill="FFFFFF"/>
        <w:spacing w:before="240" w:after="240" w:line="240" w:lineRule="auto"/>
        <w:ind w:hanging="567"/>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581015" cy="7894436"/>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581015" cy="7894436"/>
                    </a:xfrm>
                    <a:prstGeom prst="rect">
                      <a:avLst/>
                    </a:prstGeom>
                    <a:noFill/>
                    <a:ln w="9525">
                      <a:noFill/>
                      <a:miter lim="800000"/>
                      <a:headEnd/>
                      <a:tailEnd/>
                    </a:ln>
                  </pic:spPr>
                </pic:pic>
              </a:graphicData>
            </a:graphic>
          </wp:inline>
        </w:drawing>
      </w:r>
    </w:p>
    <w:p w:rsidR="001C1EC3" w:rsidRDefault="001C1EC3"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p>
    <w:p w:rsidR="001C1EC3" w:rsidRDefault="001C1EC3" w:rsidP="001C1EC3">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p>
    <w:p w:rsidR="001C1EC3" w:rsidRDefault="001C1EC3" w:rsidP="001C1EC3">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lastRenderedPageBreak/>
        <w:t>Текст настоящих Правил размещается на официальном сайте Школы в сети Интернет.</w:t>
      </w:r>
    </w:p>
    <w:p w:rsidR="0020216C" w:rsidRPr="0020216C" w:rsidRDefault="0020216C" w:rsidP="0020216C">
      <w:pPr>
        <w:shd w:val="clear" w:color="auto" w:fill="FFFFFF"/>
        <w:spacing w:before="375" w:after="225" w:line="240" w:lineRule="auto"/>
        <w:ind w:firstLine="300"/>
        <w:textAlignment w:val="baseline"/>
        <w:outlineLvl w:val="4"/>
        <w:rPr>
          <w:rFonts w:ascii="Trebuchet MS" w:eastAsia="Times New Roman" w:hAnsi="Trebuchet MS" w:cs="Arial"/>
          <w:b/>
          <w:bCs/>
          <w:color w:val="000000"/>
          <w:sz w:val="28"/>
          <w:szCs w:val="28"/>
          <w:lang w:eastAsia="ru-RU"/>
        </w:rPr>
      </w:pPr>
      <w:r w:rsidRPr="0020216C">
        <w:rPr>
          <w:rFonts w:ascii="Trebuchet MS" w:eastAsia="Times New Roman" w:hAnsi="Trebuchet MS" w:cs="Arial"/>
          <w:b/>
          <w:bCs/>
          <w:color w:val="000000"/>
          <w:sz w:val="28"/>
          <w:szCs w:val="28"/>
          <w:lang w:eastAsia="ru-RU"/>
        </w:rPr>
        <w:t>2. Режим образовательного процесса</w:t>
      </w:r>
    </w:p>
    <w:p w:rsidR="0020216C" w:rsidRPr="00554389"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554389">
        <w:rPr>
          <w:rFonts w:ascii="Times New Roman" w:eastAsia="Times New Roman" w:hAnsi="Times New Roman" w:cs="Times New Roman"/>
          <w:color w:val="000000"/>
          <w:sz w:val="24"/>
          <w:szCs w:val="24"/>
          <w:lang w:eastAsia="ru-RU"/>
        </w:rPr>
        <w:t>2.1. В Школе используется организация образовательного процесса</w:t>
      </w:r>
      <w:r w:rsidR="00CA3943" w:rsidRPr="00554389">
        <w:rPr>
          <w:rFonts w:ascii="Times New Roman" w:eastAsia="Times New Roman" w:hAnsi="Times New Roman" w:cs="Times New Roman"/>
          <w:color w:val="000000"/>
          <w:sz w:val="24"/>
          <w:szCs w:val="24"/>
          <w:lang w:eastAsia="ru-RU"/>
        </w:rPr>
        <w:t xml:space="preserve"> по четвертям, согласно которому учебный</w:t>
      </w:r>
      <w:r w:rsidRPr="00554389">
        <w:rPr>
          <w:rFonts w:ascii="Times New Roman" w:eastAsia="Times New Roman" w:hAnsi="Times New Roman" w:cs="Times New Roman"/>
          <w:color w:val="000000"/>
          <w:sz w:val="24"/>
          <w:szCs w:val="24"/>
          <w:lang w:eastAsia="ru-RU"/>
        </w:rPr>
        <w:t xml:space="preserve"> </w:t>
      </w:r>
      <w:r w:rsidR="00CA3943" w:rsidRPr="00554389">
        <w:rPr>
          <w:rFonts w:ascii="Times New Roman" w:eastAsia="Times New Roman" w:hAnsi="Times New Roman" w:cs="Times New Roman"/>
          <w:color w:val="000000"/>
          <w:sz w:val="24"/>
          <w:szCs w:val="24"/>
          <w:lang w:eastAsia="ru-RU"/>
        </w:rPr>
        <w:t>процесс</w:t>
      </w:r>
      <w:r w:rsidRPr="00554389">
        <w:rPr>
          <w:rFonts w:ascii="Times New Roman" w:eastAsia="Times New Roman" w:hAnsi="Times New Roman" w:cs="Times New Roman"/>
          <w:color w:val="000000"/>
          <w:sz w:val="24"/>
          <w:szCs w:val="24"/>
          <w:lang w:eastAsia="ru-RU"/>
        </w:rPr>
        <w:t xml:space="preserve"> и каникулы чередуются следующим образом:</w:t>
      </w:r>
    </w:p>
    <w:tbl>
      <w:tblPr>
        <w:tblStyle w:val="aa"/>
        <w:tblW w:w="9498" w:type="dxa"/>
        <w:tblInd w:w="108" w:type="dxa"/>
        <w:tblLook w:val="04A0"/>
      </w:tblPr>
      <w:tblGrid>
        <w:gridCol w:w="9498"/>
      </w:tblGrid>
      <w:tr w:rsidR="00554389" w:rsidRPr="00554389" w:rsidTr="00DD5E21">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389" w:rsidRPr="00554389" w:rsidRDefault="00554389" w:rsidP="00DD5E21">
            <w:pPr>
              <w:pStyle w:val="a9"/>
              <w:spacing w:line="252" w:lineRule="auto"/>
              <w:jc w:val="both"/>
              <w:rPr>
                <w:rFonts w:ascii="Times New Roman" w:eastAsia="Times New Roman" w:hAnsi="Times New Roman" w:cs="Times New Roman"/>
                <w:b/>
                <w:bCs/>
                <w:color w:val="000000" w:themeColor="text1"/>
                <w:sz w:val="24"/>
                <w:szCs w:val="24"/>
              </w:rPr>
            </w:pPr>
            <w:r w:rsidRPr="00554389">
              <w:rPr>
                <w:rFonts w:ascii="Times New Roman" w:eastAsia="Times New Roman" w:hAnsi="Times New Roman" w:cs="Times New Roman"/>
                <w:b/>
                <w:bCs/>
                <w:color w:val="000000" w:themeColor="text1"/>
                <w:sz w:val="24"/>
                <w:szCs w:val="24"/>
              </w:rPr>
              <w:t>по четвертям:</w:t>
            </w:r>
          </w:p>
          <w:p w:rsidR="00554389" w:rsidRPr="00554389" w:rsidRDefault="00554389" w:rsidP="00DD5E21">
            <w:pPr>
              <w:shd w:val="clear" w:color="auto" w:fill="FFFFFF"/>
              <w:autoSpaceDE w:val="0"/>
              <w:autoSpaceDN w:val="0"/>
              <w:adjustRightInd w:val="0"/>
              <w:spacing w:line="252" w:lineRule="auto"/>
              <w:ind w:left="360"/>
              <w:jc w:val="both"/>
              <w:rPr>
                <w:rFonts w:ascii="Times New Roman" w:hAnsi="Times New Roman" w:cs="Times New Roman"/>
                <w:sz w:val="24"/>
                <w:szCs w:val="24"/>
              </w:rPr>
            </w:pPr>
            <w:r w:rsidRPr="00554389">
              <w:rPr>
                <w:rFonts w:ascii="Times New Roman" w:hAnsi="Times New Roman" w:cs="Times New Roman"/>
                <w:b/>
                <w:sz w:val="24"/>
                <w:szCs w:val="24"/>
                <w:lang w:val="en-US"/>
              </w:rPr>
              <w:t>I</w:t>
            </w:r>
            <w:r w:rsidRPr="00554389">
              <w:rPr>
                <w:rFonts w:ascii="Times New Roman" w:hAnsi="Times New Roman" w:cs="Times New Roman"/>
                <w:b/>
                <w:sz w:val="24"/>
                <w:szCs w:val="24"/>
              </w:rPr>
              <w:t xml:space="preserve"> </w:t>
            </w:r>
            <w:r w:rsidRPr="00554389">
              <w:rPr>
                <w:rFonts w:ascii="Times New Roman" w:eastAsia="Times New Roman" w:hAnsi="Times New Roman" w:cs="Times New Roman"/>
                <w:b/>
                <w:sz w:val="24"/>
                <w:szCs w:val="24"/>
              </w:rPr>
              <w:t>учебная четверть</w:t>
            </w:r>
            <w:r w:rsidRPr="00554389">
              <w:rPr>
                <w:rFonts w:ascii="Times New Roman" w:eastAsia="Times New Roman" w:hAnsi="Times New Roman" w:cs="Times New Roman"/>
                <w:sz w:val="24"/>
                <w:szCs w:val="24"/>
              </w:rPr>
              <w:t xml:space="preserve"> - </w:t>
            </w:r>
            <w:r w:rsidRPr="00554389">
              <w:rPr>
                <w:rFonts w:ascii="Times New Roman" w:eastAsia="Times New Roman" w:hAnsi="Times New Roman" w:cs="Times New Roman"/>
                <w:b/>
                <w:sz w:val="24"/>
                <w:szCs w:val="24"/>
              </w:rPr>
              <w:t>8</w:t>
            </w:r>
            <w:r w:rsidRPr="00554389">
              <w:rPr>
                <w:rFonts w:ascii="Times New Roman" w:eastAsia="Times New Roman" w:hAnsi="Times New Roman" w:cs="Times New Roman"/>
                <w:sz w:val="24"/>
                <w:szCs w:val="24"/>
              </w:rPr>
              <w:t xml:space="preserve"> учебных недель: </w:t>
            </w:r>
          </w:p>
          <w:p w:rsidR="00554389" w:rsidRPr="00554389" w:rsidRDefault="00554389" w:rsidP="00DD5E21">
            <w:pPr>
              <w:shd w:val="clear" w:color="auto" w:fill="FFFFFF"/>
              <w:autoSpaceDE w:val="0"/>
              <w:autoSpaceDN w:val="0"/>
              <w:adjustRightInd w:val="0"/>
              <w:spacing w:line="252" w:lineRule="auto"/>
              <w:ind w:left="360"/>
              <w:jc w:val="both"/>
              <w:rPr>
                <w:rFonts w:ascii="Times New Roman" w:hAnsi="Times New Roman" w:cs="Times New Roman"/>
                <w:sz w:val="24"/>
                <w:szCs w:val="24"/>
              </w:rPr>
            </w:pPr>
            <w:r w:rsidRPr="00554389">
              <w:rPr>
                <w:rFonts w:ascii="Times New Roman" w:eastAsia="Times New Roman" w:hAnsi="Times New Roman" w:cs="Times New Roman"/>
                <w:b/>
                <w:sz w:val="24"/>
                <w:szCs w:val="24"/>
                <w:lang w:val="en-US"/>
              </w:rPr>
              <w:t>II</w:t>
            </w:r>
            <w:r w:rsidRPr="00554389">
              <w:rPr>
                <w:rFonts w:ascii="Times New Roman" w:eastAsia="Times New Roman" w:hAnsi="Times New Roman" w:cs="Times New Roman"/>
                <w:b/>
                <w:sz w:val="24"/>
                <w:szCs w:val="24"/>
              </w:rPr>
              <w:t xml:space="preserve"> учебная четверть</w:t>
            </w:r>
            <w:r w:rsidRPr="00554389">
              <w:rPr>
                <w:rFonts w:ascii="Times New Roman" w:eastAsia="Times New Roman" w:hAnsi="Times New Roman" w:cs="Times New Roman"/>
                <w:sz w:val="24"/>
                <w:szCs w:val="24"/>
              </w:rPr>
              <w:t xml:space="preserve"> - </w:t>
            </w:r>
            <w:r w:rsidRPr="00554389">
              <w:rPr>
                <w:rFonts w:ascii="Times New Roman" w:eastAsia="Times New Roman" w:hAnsi="Times New Roman" w:cs="Times New Roman"/>
                <w:b/>
                <w:sz w:val="24"/>
                <w:szCs w:val="24"/>
              </w:rPr>
              <w:t>8</w:t>
            </w:r>
            <w:r w:rsidRPr="00554389">
              <w:rPr>
                <w:rFonts w:ascii="Times New Roman" w:eastAsia="Times New Roman" w:hAnsi="Times New Roman" w:cs="Times New Roman"/>
                <w:sz w:val="24"/>
                <w:szCs w:val="24"/>
              </w:rPr>
              <w:t xml:space="preserve"> учебных недель: </w:t>
            </w:r>
          </w:p>
          <w:p w:rsidR="00554389" w:rsidRPr="00554389" w:rsidRDefault="00554389" w:rsidP="00554389">
            <w:pPr>
              <w:shd w:val="clear" w:color="auto" w:fill="FFFFFF"/>
              <w:autoSpaceDE w:val="0"/>
              <w:autoSpaceDN w:val="0"/>
              <w:adjustRightInd w:val="0"/>
              <w:spacing w:line="252" w:lineRule="auto"/>
              <w:ind w:left="360"/>
              <w:jc w:val="both"/>
              <w:rPr>
                <w:rFonts w:ascii="Times New Roman" w:eastAsia="Times New Roman" w:hAnsi="Times New Roman" w:cs="Times New Roman"/>
                <w:b/>
                <w:sz w:val="24"/>
                <w:szCs w:val="24"/>
              </w:rPr>
            </w:pPr>
            <w:r w:rsidRPr="00554389">
              <w:rPr>
                <w:rFonts w:ascii="Times New Roman" w:eastAsia="Times New Roman" w:hAnsi="Times New Roman" w:cs="Times New Roman"/>
                <w:b/>
                <w:sz w:val="24"/>
                <w:szCs w:val="24"/>
                <w:lang w:val="en-US"/>
              </w:rPr>
              <w:t>III</w:t>
            </w:r>
            <w:r w:rsidRPr="00554389">
              <w:rPr>
                <w:rFonts w:ascii="Times New Roman" w:eastAsia="Times New Roman" w:hAnsi="Times New Roman" w:cs="Times New Roman"/>
                <w:b/>
                <w:sz w:val="24"/>
                <w:szCs w:val="24"/>
              </w:rPr>
              <w:t xml:space="preserve"> учебная четверть</w:t>
            </w:r>
            <w:r w:rsidRPr="00554389">
              <w:rPr>
                <w:rFonts w:ascii="Times New Roman" w:eastAsia="Times New Roman" w:hAnsi="Times New Roman" w:cs="Times New Roman"/>
                <w:sz w:val="24"/>
                <w:szCs w:val="24"/>
              </w:rPr>
              <w:t xml:space="preserve"> - </w:t>
            </w:r>
            <w:r w:rsidRPr="00554389">
              <w:rPr>
                <w:rFonts w:ascii="Times New Roman" w:eastAsia="Times New Roman" w:hAnsi="Times New Roman" w:cs="Times New Roman"/>
                <w:b/>
                <w:sz w:val="24"/>
                <w:szCs w:val="24"/>
              </w:rPr>
              <w:t>10</w:t>
            </w:r>
            <w:r w:rsidRPr="00554389">
              <w:rPr>
                <w:rFonts w:ascii="Times New Roman" w:eastAsia="Times New Roman" w:hAnsi="Times New Roman" w:cs="Times New Roman"/>
                <w:sz w:val="24"/>
                <w:szCs w:val="24"/>
              </w:rPr>
              <w:t xml:space="preserve"> учебных недель: </w:t>
            </w:r>
          </w:p>
          <w:p w:rsidR="00554389" w:rsidRPr="00554389" w:rsidRDefault="00554389" w:rsidP="00554389">
            <w:pPr>
              <w:shd w:val="clear" w:color="auto" w:fill="FFFFFF"/>
              <w:autoSpaceDE w:val="0"/>
              <w:autoSpaceDN w:val="0"/>
              <w:adjustRightInd w:val="0"/>
              <w:spacing w:line="252" w:lineRule="auto"/>
              <w:ind w:left="360"/>
              <w:jc w:val="both"/>
              <w:rPr>
                <w:rFonts w:ascii="Times New Roman" w:eastAsia="Times New Roman" w:hAnsi="Times New Roman" w:cs="Times New Roman"/>
                <w:color w:val="000000" w:themeColor="text1"/>
                <w:sz w:val="24"/>
                <w:szCs w:val="24"/>
              </w:rPr>
            </w:pPr>
          </w:p>
        </w:tc>
      </w:tr>
      <w:tr w:rsidR="00554389" w:rsidRPr="00554389" w:rsidTr="00DD5E21">
        <w:tc>
          <w:tcPr>
            <w:tcW w:w="8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389" w:rsidRPr="00554389" w:rsidRDefault="00554389" w:rsidP="00554389">
            <w:pPr>
              <w:shd w:val="clear" w:color="auto" w:fill="FFFFFF"/>
              <w:autoSpaceDE w:val="0"/>
              <w:autoSpaceDN w:val="0"/>
              <w:adjustRightInd w:val="0"/>
              <w:spacing w:line="252" w:lineRule="auto"/>
              <w:jc w:val="both"/>
              <w:rPr>
                <w:sz w:val="24"/>
                <w:szCs w:val="24"/>
              </w:rPr>
            </w:pPr>
            <w:r w:rsidRPr="00554389">
              <w:rPr>
                <w:rFonts w:ascii="Times New Roman" w:eastAsia="Times New Roman" w:hAnsi="Times New Roman" w:cs="Times New Roman"/>
                <w:color w:val="000000"/>
                <w:sz w:val="24"/>
                <w:szCs w:val="24"/>
              </w:rPr>
              <w:t xml:space="preserve">   Суммарная    продолжительность   каникул   (в   течение   учебного года)  </w:t>
            </w:r>
            <w:r w:rsidRPr="00554389">
              <w:rPr>
                <w:rFonts w:ascii="Times New Roman" w:eastAsia="Times New Roman" w:hAnsi="Times New Roman" w:cs="Times New Roman"/>
                <w:b/>
                <w:color w:val="000000"/>
                <w:sz w:val="24"/>
                <w:szCs w:val="24"/>
                <w:u w:val="single"/>
              </w:rPr>
              <w:t>30 календарных дней</w:t>
            </w:r>
            <w:r w:rsidRPr="00554389">
              <w:rPr>
                <w:rFonts w:ascii="Times New Roman" w:eastAsia="Times New Roman" w:hAnsi="Times New Roman" w:cs="Times New Roman"/>
                <w:b/>
                <w:color w:val="000000"/>
                <w:sz w:val="24"/>
                <w:szCs w:val="24"/>
              </w:rPr>
              <w:t>*</w:t>
            </w:r>
            <w:r w:rsidRPr="00554389">
              <w:rPr>
                <w:rFonts w:ascii="Times New Roman" w:eastAsia="Times New Roman" w:hAnsi="Times New Roman" w:cs="Times New Roman"/>
                <w:color w:val="000000"/>
                <w:sz w:val="24"/>
                <w:szCs w:val="24"/>
              </w:rPr>
              <w:t xml:space="preserve">, </w:t>
            </w:r>
          </w:p>
          <w:p w:rsidR="00554389" w:rsidRPr="00554389" w:rsidRDefault="00554389" w:rsidP="00554389">
            <w:pPr>
              <w:pStyle w:val="ab"/>
              <w:numPr>
                <w:ilvl w:val="0"/>
                <w:numId w:val="1"/>
              </w:numPr>
              <w:shd w:val="clear" w:color="auto" w:fill="FFFFFF"/>
              <w:autoSpaceDE w:val="0"/>
              <w:autoSpaceDN w:val="0"/>
              <w:adjustRightInd w:val="0"/>
              <w:spacing w:line="252" w:lineRule="auto"/>
              <w:ind w:left="743"/>
              <w:jc w:val="both"/>
              <w:rPr>
                <w:rFonts w:ascii="Times New Roman" w:eastAsia="Times New Roman" w:hAnsi="Times New Roman" w:cs="Times New Roman"/>
                <w:i/>
                <w:color w:val="000000"/>
                <w:sz w:val="24"/>
                <w:szCs w:val="24"/>
              </w:rPr>
            </w:pPr>
          </w:p>
        </w:tc>
      </w:tr>
    </w:tbl>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2.2. Календарный график на каждый учебный год утверждается приказом директора Школы.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2.3. В 9-х и 11-х классах продолжительность 6-го учебного модуля и летних каникул определяется с учетом прохождения учащимися итоговой аттестации.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2.4. Учебные занятия начинаются в 8 часов </w:t>
      </w:r>
      <w:r w:rsidR="00CA3943">
        <w:rPr>
          <w:rFonts w:ascii="Times New Roman" w:eastAsia="Times New Roman" w:hAnsi="Times New Roman" w:cs="Times New Roman"/>
          <w:color w:val="000000"/>
          <w:sz w:val="24"/>
          <w:szCs w:val="24"/>
          <w:lang w:eastAsia="ru-RU"/>
        </w:rPr>
        <w:t>4</w:t>
      </w:r>
      <w:r w:rsidRPr="0020216C">
        <w:rPr>
          <w:rFonts w:ascii="Times New Roman" w:eastAsia="Times New Roman" w:hAnsi="Times New Roman" w:cs="Times New Roman"/>
          <w:color w:val="000000"/>
          <w:sz w:val="24"/>
          <w:szCs w:val="24"/>
          <w:lang w:eastAsia="ru-RU"/>
        </w:rPr>
        <w:t>0 минут.</w:t>
      </w:r>
    </w:p>
    <w:p w:rsid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2.5. Для</w:t>
      </w:r>
      <w:r w:rsidR="00CA3943">
        <w:rPr>
          <w:rFonts w:ascii="Times New Roman" w:eastAsia="Times New Roman" w:hAnsi="Times New Roman" w:cs="Times New Roman"/>
          <w:color w:val="000000"/>
          <w:sz w:val="24"/>
          <w:szCs w:val="24"/>
          <w:lang w:eastAsia="ru-RU"/>
        </w:rPr>
        <w:t xml:space="preserve"> 1</w:t>
      </w:r>
      <w:r w:rsidRPr="0020216C">
        <w:rPr>
          <w:rFonts w:ascii="Times New Roman" w:eastAsia="Times New Roman" w:hAnsi="Times New Roman" w:cs="Times New Roman"/>
          <w:color w:val="000000"/>
          <w:sz w:val="24"/>
          <w:szCs w:val="24"/>
          <w:lang w:eastAsia="ru-RU"/>
        </w:rPr>
        <w:t xml:space="preserve"> классов устанавливается пятидневная учебная неделя.</w:t>
      </w:r>
    </w:p>
    <w:p w:rsidR="00CA3943" w:rsidRDefault="00CA3943" w:rsidP="00CA3943">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w:t>
      </w:r>
      <w:proofErr w:type="gramStart"/>
      <w:r w:rsidRPr="00CA3943">
        <w:rPr>
          <w:rFonts w:ascii="Times New Roman" w:eastAsia="Times New Roman" w:hAnsi="Times New Roman" w:cs="Times New Roman"/>
          <w:color w:val="000000"/>
          <w:sz w:val="24"/>
          <w:szCs w:val="24"/>
          <w:lang w:eastAsia="ru-RU"/>
        </w:rPr>
        <w:t xml:space="preserve"> </w:t>
      </w:r>
      <w:r w:rsidRPr="0020216C">
        <w:rPr>
          <w:rFonts w:ascii="Times New Roman" w:eastAsia="Times New Roman" w:hAnsi="Times New Roman" w:cs="Times New Roman"/>
          <w:color w:val="000000"/>
          <w:sz w:val="24"/>
          <w:szCs w:val="24"/>
          <w:lang w:eastAsia="ru-RU"/>
        </w:rPr>
        <w:t>Д</w:t>
      </w:r>
      <w:proofErr w:type="gramEnd"/>
      <w:r w:rsidRPr="0020216C">
        <w:rPr>
          <w:rFonts w:ascii="Times New Roman" w:eastAsia="Times New Roman" w:hAnsi="Times New Roman" w:cs="Times New Roman"/>
          <w:color w:val="000000"/>
          <w:sz w:val="24"/>
          <w:szCs w:val="24"/>
          <w:lang w:eastAsia="ru-RU"/>
        </w:rPr>
        <w:t>ля</w:t>
      </w:r>
      <w:r>
        <w:rPr>
          <w:rFonts w:ascii="Times New Roman" w:eastAsia="Times New Roman" w:hAnsi="Times New Roman" w:cs="Times New Roman"/>
          <w:color w:val="000000"/>
          <w:sz w:val="24"/>
          <w:szCs w:val="24"/>
          <w:lang w:eastAsia="ru-RU"/>
        </w:rPr>
        <w:t xml:space="preserve"> 2-11</w:t>
      </w:r>
      <w:r w:rsidRPr="0020216C">
        <w:rPr>
          <w:rFonts w:ascii="Times New Roman" w:eastAsia="Times New Roman" w:hAnsi="Times New Roman" w:cs="Times New Roman"/>
          <w:color w:val="000000"/>
          <w:sz w:val="24"/>
          <w:szCs w:val="24"/>
          <w:lang w:eastAsia="ru-RU"/>
        </w:rPr>
        <w:t xml:space="preserve"> классов устанавливается </w:t>
      </w:r>
      <w:r>
        <w:rPr>
          <w:rFonts w:ascii="Times New Roman" w:eastAsia="Times New Roman" w:hAnsi="Times New Roman" w:cs="Times New Roman"/>
          <w:color w:val="000000"/>
          <w:sz w:val="24"/>
          <w:szCs w:val="24"/>
          <w:lang w:eastAsia="ru-RU"/>
        </w:rPr>
        <w:t xml:space="preserve">шестидневная </w:t>
      </w:r>
      <w:r w:rsidRPr="0020216C">
        <w:rPr>
          <w:rFonts w:ascii="Times New Roman" w:eastAsia="Times New Roman" w:hAnsi="Times New Roman" w:cs="Times New Roman"/>
          <w:color w:val="000000"/>
          <w:sz w:val="24"/>
          <w:szCs w:val="24"/>
          <w:lang w:eastAsia="ru-RU"/>
        </w:rPr>
        <w:t>учебная неделя.</w:t>
      </w:r>
    </w:p>
    <w:p w:rsidR="00CA3943" w:rsidRPr="0020216C" w:rsidRDefault="00CA3943"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p>
    <w:p w:rsidR="0020216C" w:rsidRPr="0020216C" w:rsidRDefault="0020216C" w:rsidP="0020216C">
      <w:pPr>
        <w:shd w:val="clear" w:color="auto" w:fill="FFFFFF"/>
        <w:spacing w:after="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2.6. Расписание учебных занятий составляется в строгом соответствии с требованиями «Санитарно-эпидемиологических правил и нормативов СанПиН 2.4.2.2821-10», утвержденных </w:t>
      </w:r>
      <w:hyperlink r:id="rId8" w:tgtFrame="_blank" w:history="1">
        <w:r w:rsidRPr="0020216C">
          <w:rPr>
            <w:rFonts w:ascii="inherit" w:eastAsia="Times New Roman" w:hAnsi="inherit" w:cs="Times New Roman"/>
            <w:color w:val="0079CC"/>
            <w:sz w:val="24"/>
            <w:szCs w:val="24"/>
            <w:u w:val="single"/>
            <w:lang w:eastAsia="ru-RU"/>
          </w:rPr>
          <w:t>Постановлением </w:t>
        </w:r>
      </w:hyperlink>
      <w:r w:rsidRPr="0020216C">
        <w:rPr>
          <w:rFonts w:ascii="Times New Roman" w:eastAsia="Times New Roman" w:hAnsi="Times New Roman" w:cs="Times New Roman"/>
          <w:color w:val="000000"/>
          <w:sz w:val="24"/>
          <w:szCs w:val="24"/>
          <w:lang w:eastAsia="ru-RU"/>
        </w:rPr>
        <w:t>главного государственного санитарного врача РФ от 29 декабря 2010 г. № 189.</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2.7. Продолжительность урока во 2–11-х классах составляет 40 минут.</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2.8. Для учащихся 1-х классов устанавливается следующий ежедневный режим занятий: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в сентябре и октябре — по 3 урока продолжительностью 35 минут;</w:t>
      </w:r>
      <w:r w:rsidRPr="0020216C">
        <w:rPr>
          <w:rFonts w:ascii="Times New Roman" w:eastAsia="Times New Roman" w:hAnsi="Times New Roman" w:cs="Times New Roman"/>
          <w:color w:val="000000"/>
          <w:sz w:val="24"/>
          <w:szCs w:val="24"/>
          <w:lang w:eastAsia="ru-RU"/>
        </w:rPr>
        <w:br/>
        <w:t>в ноябре и декабре — по 4 урока продолжительностью 35 минут;</w:t>
      </w:r>
      <w:r w:rsidRPr="0020216C">
        <w:rPr>
          <w:rFonts w:ascii="Times New Roman" w:eastAsia="Times New Roman" w:hAnsi="Times New Roman" w:cs="Times New Roman"/>
          <w:color w:val="000000"/>
          <w:sz w:val="24"/>
          <w:szCs w:val="24"/>
          <w:lang w:eastAsia="ru-RU"/>
        </w:rPr>
        <w:br/>
        <w:t>с января по май — по 4 урока продолжительностью 40 минут.</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В середине учебного дня (после второго урока) проводится динамическая пауза продолжительностью 40 минут.</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2.9. Продолжительность перемен между уроками составляет:</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lastRenderedPageBreak/>
        <w:t>после 1-го урока — 10 минут;</w:t>
      </w:r>
      <w:r w:rsidRPr="0020216C">
        <w:rPr>
          <w:rFonts w:ascii="Times New Roman" w:eastAsia="Times New Roman" w:hAnsi="Times New Roman" w:cs="Times New Roman"/>
          <w:color w:val="000000"/>
          <w:sz w:val="24"/>
          <w:szCs w:val="24"/>
          <w:lang w:eastAsia="ru-RU"/>
        </w:rPr>
        <w:br/>
        <w:t>после 2 и 3-го урока — 20 минут;</w:t>
      </w:r>
      <w:r w:rsidRPr="0020216C">
        <w:rPr>
          <w:rFonts w:ascii="Times New Roman" w:eastAsia="Times New Roman" w:hAnsi="Times New Roman" w:cs="Times New Roman"/>
          <w:color w:val="000000"/>
          <w:sz w:val="24"/>
          <w:szCs w:val="24"/>
          <w:lang w:eastAsia="ru-RU"/>
        </w:rPr>
        <w:br/>
        <w:t>после 4, 5, 6-го урока — 10 минут.</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2.10. Учащиеся должны приходить в ОО не позднее 8 часов </w:t>
      </w:r>
      <w:r w:rsidR="00CA3943">
        <w:rPr>
          <w:rFonts w:ascii="Times New Roman" w:eastAsia="Times New Roman" w:hAnsi="Times New Roman" w:cs="Times New Roman"/>
          <w:color w:val="000000"/>
          <w:sz w:val="24"/>
          <w:szCs w:val="24"/>
          <w:lang w:eastAsia="ru-RU"/>
        </w:rPr>
        <w:t>3</w:t>
      </w:r>
      <w:r w:rsidRPr="0020216C">
        <w:rPr>
          <w:rFonts w:ascii="Times New Roman" w:eastAsia="Times New Roman" w:hAnsi="Times New Roman" w:cs="Times New Roman"/>
          <w:color w:val="000000"/>
          <w:sz w:val="24"/>
          <w:szCs w:val="24"/>
          <w:lang w:eastAsia="ru-RU"/>
        </w:rPr>
        <w:t>0 минут. Опоздание на уроки недопустимо.</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2.11. Горячее питание учащихся осуществляется в соответствии с расписанием, утверждаемым на каждый учебный период директором по согласованию с советом родителей (законных представителем) несовершеннолетних обучающихся Школы и советом обувающихся Школы</w:t>
      </w:r>
    </w:p>
    <w:p w:rsidR="0020216C" w:rsidRPr="0020216C" w:rsidRDefault="0020216C" w:rsidP="0020216C">
      <w:pPr>
        <w:shd w:val="clear" w:color="auto" w:fill="FFFFFF"/>
        <w:spacing w:before="375" w:after="225" w:line="240" w:lineRule="auto"/>
        <w:ind w:firstLine="300"/>
        <w:textAlignment w:val="baseline"/>
        <w:outlineLvl w:val="4"/>
        <w:rPr>
          <w:rFonts w:ascii="Trebuchet MS" w:eastAsia="Times New Roman" w:hAnsi="Trebuchet MS" w:cs="Arial"/>
          <w:b/>
          <w:bCs/>
          <w:color w:val="000000"/>
          <w:sz w:val="28"/>
          <w:szCs w:val="28"/>
          <w:lang w:eastAsia="ru-RU"/>
        </w:rPr>
      </w:pPr>
      <w:r w:rsidRPr="0020216C">
        <w:rPr>
          <w:rFonts w:ascii="Trebuchet MS" w:eastAsia="Times New Roman" w:hAnsi="Trebuchet MS" w:cs="Arial"/>
          <w:b/>
          <w:bCs/>
          <w:color w:val="000000"/>
          <w:sz w:val="28"/>
          <w:szCs w:val="28"/>
          <w:lang w:eastAsia="ru-RU"/>
        </w:rPr>
        <w:t>3. Права, обязанности и ответственность учащихся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3.1. Учащиеся имеют право </w:t>
      </w:r>
      <w:proofErr w:type="gramStart"/>
      <w:r w:rsidRPr="0020216C">
        <w:rPr>
          <w:rFonts w:ascii="Times New Roman" w:eastAsia="Times New Roman" w:hAnsi="Times New Roman" w:cs="Times New Roman"/>
          <w:color w:val="000000"/>
          <w:sz w:val="24"/>
          <w:szCs w:val="24"/>
          <w:lang w:eastAsia="ru-RU"/>
        </w:rPr>
        <w:t>на</w:t>
      </w:r>
      <w:proofErr w:type="gramEnd"/>
      <w:r w:rsidRPr="0020216C">
        <w:rPr>
          <w:rFonts w:ascii="Times New Roman" w:eastAsia="Times New Roman" w:hAnsi="Times New Roman" w:cs="Times New Roman"/>
          <w:color w:val="000000"/>
          <w:sz w:val="24"/>
          <w:szCs w:val="24"/>
          <w:lang w:eastAsia="ru-RU"/>
        </w:rPr>
        <w:t>:</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и психологической помощи, бесплатной психолого-медико-педагогической коррекции;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3.1.2. </w:t>
      </w:r>
      <w:proofErr w:type="gramStart"/>
      <w:r w:rsidRPr="0020216C">
        <w:rPr>
          <w:rFonts w:ascii="Times New Roman" w:eastAsia="Times New Roman" w:hAnsi="Times New Roman" w:cs="Times New Roman"/>
          <w:color w:val="000000"/>
          <w:sz w:val="24"/>
          <w:szCs w:val="24"/>
          <w:lang w:eastAsia="ru-RU"/>
        </w:rPr>
        <w:t>обучение</w:t>
      </w:r>
      <w:proofErr w:type="gramEnd"/>
      <w:r w:rsidRPr="0020216C">
        <w:rPr>
          <w:rFonts w:ascii="Times New Roman" w:eastAsia="Times New Roman" w:hAnsi="Times New Roman" w:cs="Times New Roman"/>
          <w:color w:val="000000"/>
          <w:sz w:val="24"/>
          <w:szCs w:val="24"/>
          <w:lang w:eastAsia="ru-RU"/>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3.1.3. повторное (не более двух раз) прохождение промежуточной аттестации по учебному предмету, курсу, дисциплине (модулю) в сроки, определяемые Школой, в пределах одного года с момента образования академической задолженности;</w:t>
      </w:r>
    </w:p>
    <w:p w:rsidR="00554389" w:rsidRPr="00554389" w:rsidRDefault="0020216C" w:rsidP="00554389">
      <w:pPr>
        <w:shd w:val="clear" w:color="auto" w:fill="FFFFFF"/>
        <w:spacing w:before="240" w:after="240" w:line="240" w:lineRule="auto"/>
        <w:ind w:firstLine="480"/>
        <w:jc w:val="both"/>
        <w:textAlignment w:val="baseline"/>
        <w:rPr>
          <w:rFonts w:ascii="Times New Roman" w:eastAsia="Times New Roman" w:hAnsi="Times New Roman" w:cs="Times New Roman"/>
          <w:color w:val="FF0000"/>
          <w:sz w:val="24"/>
          <w:szCs w:val="24"/>
          <w:lang w:eastAsia="ru-RU"/>
        </w:rPr>
      </w:pPr>
      <w:r w:rsidRPr="0020216C">
        <w:rPr>
          <w:rFonts w:ascii="Times New Roman" w:eastAsia="Times New Roman" w:hAnsi="Times New Roman" w:cs="Times New Roman"/>
          <w:color w:val="000000"/>
          <w:sz w:val="24"/>
          <w:szCs w:val="24"/>
          <w:lang w:eastAsia="ru-RU"/>
        </w:rPr>
        <w:t xml:space="preserve">3.1.5. </w:t>
      </w:r>
      <w:r w:rsidR="00554389" w:rsidRPr="00554389">
        <w:rPr>
          <w:rFonts w:ascii="Times New Roman" w:eastAsia="Times New Roman" w:hAnsi="Times New Roman" w:cs="Times New Roman"/>
          <w:color w:val="333333"/>
          <w:sz w:val="24"/>
          <w:szCs w:val="24"/>
          <w:lang w:eastAsia="ru-RU"/>
        </w:rPr>
        <w:t xml:space="preserve">Родителям несовершеннолетнего предоставлено право </w:t>
      </w:r>
      <w:proofErr w:type="gramStart"/>
      <w:r w:rsidR="00554389" w:rsidRPr="00554389">
        <w:rPr>
          <w:rFonts w:ascii="Times New Roman" w:eastAsia="Times New Roman" w:hAnsi="Times New Roman" w:cs="Times New Roman"/>
          <w:color w:val="333333"/>
          <w:sz w:val="24"/>
          <w:szCs w:val="24"/>
          <w:lang w:eastAsia="ru-RU"/>
        </w:rPr>
        <w:t>выбирать</w:t>
      </w:r>
      <w:proofErr w:type="gramEnd"/>
      <w:r w:rsidR="00554389" w:rsidRPr="00554389">
        <w:rPr>
          <w:rFonts w:ascii="Times New Roman" w:eastAsia="Times New Roman" w:hAnsi="Times New Roman" w:cs="Times New Roman"/>
          <w:color w:val="333333"/>
          <w:sz w:val="24"/>
          <w:szCs w:val="24"/>
          <w:lang w:eastAsia="ru-RU"/>
        </w:rPr>
        <w:t xml:space="preserve"> до окончания им основного общего образования с учетом мнения ребенка и рекомендаций психолого-медико-педагогической комиссии (при их наличии):</w:t>
      </w:r>
    </w:p>
    <w:p w:rsidR="00554389" w:rsidRPr="00554389" w:rsidRDefault="00554389" w:rsidP="00554389">
      <w:pPr>
        <w:shd w:val="clear" w:color="auto" w:fill="FFFFFF"/>
        <w:spacing w:after="255" w:line="270" w:lineRule="atLeast"/>
        <w:rPr>
          <w:rFonts w:ascii="Times New Roman" w:eastAsia="Times New Roman" w:hAnsi="Times New Roman" w:cs="Times New Roman"/>
          <w:color w:val="333333"/>
          <w:sz w:val="24"/>
          <w:szCs w:val="24"/>
          <w:lang w:eastAsia="ru-RU"/>
        </w:rPr>
      </w:pPr>
      <w:r w:rsidRPr="00554389">
        <w:rPr>
          <w:rFonts w:ascii="Times New Roman" w:eastAsia="Times New Roman" w:hAnsi="Times New Roman" w:cs="Times New Roman"/>
          <w:color w:val="333333"/>
          <w:sz w:val="24"/>
          <w:szCs w:val="24"/>
          <w:lang w:eastAsia="ru-RU"/>
        </w:rPr>
        <w:t>- формы обучения и получения образования;</w:t>
      </w:r>
    </w:p>
    <w:p w:rsidR="00554389" w:rsidRPr="00554389" w:rsidRDefault="00554389" w:rsidP="00554389">
      <w:pPr>
        <w:shd w:val="clear" w:color="auto" w:fill="FFFFFF"/>
        <w:spacing w:after="255" w:line="270" w:lineRule="atLeast"/>
        <w:rPr>
          <w:rFonts w:ascii="Times New Roman" w:eastAsia="Times New Roman" w:hAnsi="Times New Roman" w:cs="Times New Roman"/>
          <w:color w:val="333333"/>
          <w:sz w:val="24"/>
          <w:szCs w:val="24"/>
          <w:lang w:eastAsia="ru-RU"/>
        </w:rPr>
      </w:pPr>
      <w:r w:rsidRPr="00554389">
        <w:rPr>
          <w:rFonts w:ascii="Times New Roman" w:eastAsia="Times New Roman" w:hAnsi="Times New Roman" w:cs="Times New Roman"/>
          <w:color w:val="333333"/>
          <w:sz w:val="24"/>
          <w:szCs w:val="24"/>
          <w:lang w:eastAsia="ru-RU"/>
        </w:rPr>
        <w:t>- учебные заведения;</w:t>
      </w:r>
    </w:p>
    <w:p w:rsidR="00554389" w:rsidRPr="00554389" w:rsidRDefault="00554389" w:rsidP="00554389">
      <w:pPr>
        <w:shd w:val="clear" w:color="auto" w:fill="FFFFFF"/>
        <w:spacing w:after="255" w:line="270" w:lineRule="atLeast"/>
        <w:rPr>
          <w:rFonts w:ascii="Times New Roman" w:eastAsia="Times New Roman" w:hAnsi="Times New Roman" w:cs="Times New Roman"/>
          <w:color w:val="333333"/>
          <w:sz w:val="24"/>
          <w:szCs w:val="24"/>
          <w:lang w:eastAsia="ru-RU"/>
        </w:rPr>
      </w:pPr>
      <w:r w:rsidRPr="00554389">
        <w:rPr>
          <w:rFonts w:ascii="Times New Roman" w:eastAsia="Times New Roman" w:hAnsi="Times New Roman" w:cs="Times New Roman"/>
          <w:color w:val="333333"/>
          <w:sz w:val="24"/>
          <w:szCs w:val="24"/>
          <w:lang w:eastAsia="ru-RU"/>
        </w:rPr>
        <w:t>- языки образования;</w:t>
      </w:r>
    </w:p>
    <w:p w:rsidR="00554389" w:rsidRPr="00554389" w:rsidRDefault="00554389" w:rsidP="00554389">
      <w:pPr>
        <w:shd w:val="clear" w:color="auto" w:fill="FFFFFF"/>
        <w:spacing w:after="255" w:line="270" w:lineRule="atLeast"/>
        <w:rPr>
          <w:rFonts w:ascii="Times New Roman" w:eastAsia="Times New Roman" w:hAnsi="Times New Roman" w:cs="Times New Roman"/>
          <w:color w:val="333333"/>
          <w:sz w:val="24"/>
          <w:szCs w:val="24"/>
          <w:lang w:eastAsia="ru-RU"/>
        </w:rPr>
      </w:pPr>
      <w:r w:rsidRPr="00554389">
        <w:rPr>
          <w:rFonts w:ascii="Times New Roman" w:eastAsia="Times New Roman" w:hAnsi="Times New Roman" w:cs="Times New Roman"/>
          <w:color w:val="333333"/>
          <w:sz w:val="24"/>
          <w:szCs w:val="24"/>
          <w:lang w:eastAsia="ru-RU"/>
        </w:rPr>
        <w:t>- факультативные и элективные учебные предметы, курсы, дисциплины (модули) из перечня, предлагаемого образовательной организацией.</w:t>
      </w:r>
    </w:p>
    <w:p w:rsidR="00554389" w:rsidRPr="00554389" w:rsidRDefault="00554389" w:rsidP="00554389">
      <w:pPr>
        <w:shd w:val="clear" w:color="auto" w:fill="FFFFFF"/>
        <w:spacing w:after="255" w:line="270" w:lineRule="atLeast"/>
        <w:rPr>
          <w:rFonts w:ascii="Times New Roman" w:eastAsia="Times New Roman" w:hAnsi="Times New Roman" w:cs="Times New Roman"/>
          <w:color w:val="333333"/>
          <w:sz w:val="24"/>
          <w:szCs w:val="24"/>
          <w:lang w:eastAsia="ru-RU"/>
        </w:rPr>
      </w:pPr>
      <w:r w:rsidRPr="00554389">
        <w:rPr>
          <w:rFonts w:ascii="Times New Roman" w:eastAsia="Times New Roman" w:hAnsi="Times New Roman" w:cs="Times New Roman"/>
          <w:color w:val="333333"/>
          <w:sz w:val="24"/>
          <w:szCs w:val="24"/>
          <w:lang w:eastAsia="ru-RU"/>
        </w:rPr>
        <w:t>При приеме на обучение в первый по девятый классы выбор языка образования, изучаемых родного языка из числа языков народов РФ, в т. ч. русского языка как родного языка, государственных языков республик РФ осуществляется по заявлению родителей.</w:t>
      </w:r>
    </w:p>
    <w:p w:rsidR="00554389" w:rsidRPr="00554389" w:rsidRDefault="00554389" w:rsidP="00554389">
      <w:pPr>
        <w:shd w:val="clear" w:color="auto" w:fill="FFFFFF"/>
        <w:spacing w:after="255" w:line="270" w:lineRule="atLeast"/>
        <w:rPr>
          <w:rFonts w:ascii="Times New Roman" w:eastAsia="Times New Roman" w:hAnsi="Times New Roman" w:cs="Times New Roman"/>
          <w:color w:val="333333"/>
          <w:sz w:val="24"/>
          <w:szCs w:val="24"/>
          <w:lang w:eastAsia="ru-RU"/>
        </w:rPr>
      </w:pPr>
      <w:r w:rsidRPr="00554389">
        <w:rPr>
          <w:rFonts w:ascii="Times New Roman" w:eastAsia="Times New Roman" w:hAnsi="Times New Roman" w:cs="Times New Roman"/>
          <w:color w:val="333333"/>
          <w:sz w:val="24"/>
          <w:szCs w:val="24"/>
          <w:lang w:eastAsia="ru-RU"/>
        </w:rPr>
        <w:t>Также родителей должны ознакомить под подпись с образовательными программами, правами и обязанностями обучающихся</w:t>
      </w:r>
    </w:p>
    <w:p w:rsidR="00554389" w:rsidRDefault="00554389" w:rsidP="00554389"/>
    <w:p w:rsidR="00554389" w:rsidRPr="00554389" w:rsidRDefault="00554389"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FF0000"/>
          <w:sz w:val="24"/>
          <w:szCs w:val="24"/>
          <w:lang w:eastAsia="ru-RU"/>
        </w:rPr>
      </w:pP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proofErr w:type="gramStart"/>
      <w:r w:rsidRPr="0020216C">
        <w:rPr>
          <w:rFonts w:ascii="Times New Roman" w:eastAsia="Times New Roman" w:hAnsi="Times New Roman" w:cs="Times New Roman"/>
          <w:color w:val="000000"/>
          <w:sz w:val="24"/>
          <w:szCs w:val="24"/>
          <w:lang w:eastAsia="ru-RU"/>
        </w:rPr>
        <w:lastRenderedPageBreak/>
        <w:t>3.1.6. освоение наряду с предметами по осваиваемой образовательной программе любых других предметов, преподаваемых в Школой, в порядке, установленном положением об освоении предметов, курсов, дисциплин (модулей);</w:t>
      </w:r>
      <w:proofErr w:type="gramEnd"/>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3.1.9. свободу совести, информации, свободное выражение собственных взглядов и убеждений;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3.1.10. каникулы в соответствии с календарным графиком (п. 2.1–2.2 настоящих Правил);</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3.1.13. участие в управлении Школой в порядке, установленном уставом и положением о совете учащихся;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3.1.14.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w:t>
      </w:r>
      <w:proofErr w:type="gramStart"/>
      <w:r w:rsidRPr="0020216C">
        <w:rPr>
          <w:rFonts w:ascii="Times New Roman" w:eastAsia="Times New Roman" w:hAnsi="Times New Roman" w:cs="Times New Roman"/>
          <w:color w:val="000000"/>
          <w:sz w:val="24"/>
          <w:szCs w:val="24"/>
          <w:lang w:eastAsia="ru-RU"/>
        </w:rPr>
        <w:t>в</w:t>
      </w:r>
      <w:proofErr w:type="gramEnd"/>
      <w:r w:rsidRPr="0020216C">
        <w:rPr>
          <w:rFonts w:ascii="Times New Roman" w:eastAsia="Times New Roman" w:hAnsi="Times New Roman" w:cs="Times New Roman"/>
          <w:color w:val="000000"/>
          <w:sz w:val="24"/>
          <w:szCs w:val="24"/>
          <w:lang w:eastAsia="ru-RU"/>
        </w:rPr>
        <w:t xml:space="preserve"> Школой;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3.1.15. обжалование локальных актов Школы в установленном законодательством РФ порядке;</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3.1.16.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Школы;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3.1.17. пользование в установленном порядке лечебно-оздоровительной инфраструктурой, объектами культуры и объектами спорта Школы (при наличии таких объектов);</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lastRenderedPageBreak/>
        <w:t>3.1.19.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3.1.21. посещение по своему выбору мероприятий, которые проводятся в Школе и не предусмотрены учебным планом, в порядке, установленном соответствующим положением;</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3.1.22. ношение часов, аксессуаров и скромных неброских украшений, соответствующих деловому стилю </w:t>
      </w:r>
      <w:r w:rsidR="00CE57CA" w:rsidRPr="0020216C">
        <w:rPr>
          <w:rFonts w:ascii="Times New Roman" w:eastAsia="Times New Roman" w:hAnsi="Times New Roman" w:cs="Times New Roman"/>
          <w:color w:val="000000"/>
          <w:sz w:val="24"/>
          <w:szCs w:val="24"/>
          <w:lang w:eastAsia="ru-RU"/>
        </w:rPr>
        <w:t>одежды;</w:t>
      </w:r>
      <w:r w:rsidR="00CE57CA">
        <w:rPr>
          <w:rFonts w:ascii="Times New Roman" w:eastAsia="Times New Roman" w:hAnsi="Times New Roman" w:cs="Times New Roman"/>
          <w:color w:val="000000"/>
          <w:sz w:val="24"/>
          <w:szCs w:val="24"/>
          <w:lang w:eastAsia="ru-RU"/>
        </w:rPr>
        <w:t xml:space="preserve"> телефонов в соответствии с Правилами пользования мобильными телефонами, </w:t>
      </w:r>
      <w:proofErr w:type="spellStart"/>
      <w:r w:rsidR="00CE57CA">
        <w:rPr>
          <w:rFonts w:ascii="Times New Roman" w:eastAsia="Times New Roman" w:hAnsi="Times New Roman" w:cs="Times New Roman"/>
          <w:color w:val="000000"/>
          <w:sz w:val="24"/>
          <w:szCs w:val="24"/>
          <w:lang w:eastAsia="ru-RU"/>
        </w:rPr>
        <w:t>гаджетами</w:t>
      </w:r>
      <w:proofErr w:type="spellEnd"/>
      <w:r w:rsidR="00CE57CA">
        <w:rPr>
          <w:rFonts w:ascii="Times New Roman" w:eastAsia="Times New Roman" w:hAnsi="Times New Roman" w:cs="Times New Roman"/>
          <w:color w:val="000000"/>
          <w:sz w:val="24"/>
          <w:szCs w:val="24"/>
          <w:lang w:eastAsia="ru-RU"/>
        </w:rPr>
        <w:t xml:space="preserve"> и другими устройствами.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3.1.23. обращение в комиссию по урегулированию споров между участниками образовательных отношений.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 Учащиеся обязаны: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3.2.2. ликвидировать академическую задолженность в сроки, определяемые Школой;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3.2.3. выполнять требования устава, настоящих Правил и иных локальных нормативных актов Школы по вопросам организации и осуществления образовательной деятельности;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3.2.6. уважать честь и достоинство других учащихся и работников Школы, не создавать препятствий для получения образования другими учащимися;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3.2.7. бережно относиться к имуществу Школы;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3.2.8. соблюдать режим организации образовательного процесса, принятый в Школе;</w:t>
      </w:r>
    </w:p>
    <w:p w:rsidR="0020216C" w:rsidRPr="00022FA4"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sz w:val="24"/>
          <w:szCs w:val="24"/>
          <w:lang w:eastAsia="ru-RU"/>
        </w:rPr>
      </w:pPr>
      <w:r w:rsidRPr="0020216C">
        <w:rPr>
          <w:rFonts w:ascii="Times New Roman" w:eastAsia="Times New Roman" w:hAnsi="Times New Roman" w:cs="Times New Roman"/>
          <w:color w:val="000000"/>
          <w:sz w:val="24"/>
          <w:szCs w:val="24"/>
          <w:lang w:eastAsia="ru-RU"/>
        </w:rPr>
        <w:t xml:space="preserve">3.2.9. </w:t>
      </w:r>
      <w:r w:rsidRPr="00022FA4">
        <w:rPr>
          <w:rFonts w:ascii="Times New Roman" w:eastAsia="Times New Roman" w:hAnsi="Times New Roman" w:cs="Times New Roman"/>
          <w:sz w:val="24"/>
          <w:szCs w:val="24"/>
          <w:lang w:eastAsia="ru-RU"/>
        </w:rPr>
        <w:t xml:space="preserve">находиться в Школе только в </w:t>
      </w:r>
      <w:r w:rsidR="00CE57CA" w:rsidRPr="00022FA4">
        <w:rPr>
          <w:rFonts w:ascii="Times New Roman" w:eastAsia="Times New Roman" w:hAnsi="Times New Roman" w:cs="Times New Roman"/>
          <w:sz w:val="24"/>
          <w:szCs w:val="24"/>
          <w:lang w:eastAsia="ru-RU"/>
        </w:rPr>
        <w:t>форме</w:t>
      </w:r>
      <w:r w:rsidR="00022FA4" w:rsidRPr="00022FA4">
        <w:rPr>
          <w:rFonts w:ascii="Times New Roman" w:eastAsia="Times New Roman" w:hAnsi="Times New Roman" w:cs="Times New Roman"/>
          <w:sz w:val="24"/>
          <w:szCs w:val="24"/>
          <w:lang w:eastAsia="ru-RU"/>
        </w:rPr>
        <w:t xml:space="preserve">, </w:t>
      </w:r>
      <w:r w:rsidR="00CE57CA" w:rsidRPr="00022FA4">
        <w:rPr>
          <w:rFonts w:ascii="Times New Roman" w:eastAsia="Times New Roman" w:hAnsi="Times New Roman" w:cs="Times New Roman"/>
          <w:sz w:val="24"/>
          <w:szCs w:val="24"/>
          <w:lang w:eastAsia="ru-RU"/>
        </w:rPr>
        <w:t xml:space="preserve">в соответствии с </w:t>
      </w:r>
      <w:r w:rsidR="00022FA4" w:rsidRPr="00022FA4">
        <w:rPr>
          <w:rFonts w:ascii="Times New Roman" w:eastAsia="Times New Roman" w:hAnsi="Times New Roman" w:cs="Times New Roman"/>
          <w:sz w:val="24"/>
          <w:szCs w:val="24"/>
          <w:lang w:eastAsia="ru-RU"/>
        </w:rPr>
        <w:t>«Положением МКОУ СОШ с.п.Псыкод о школьной форме и внешнем виде обучающегося</w:t>
      </w:r>
      <w:proofErr w:type="gramStart"/>
      <w:r w:rsidR="00022FA4" w:rsidRPr="00022FA4">
        <w:rPr>
          <w:rFonts w:ascii="Times New Roman" w:eastAsia="Times New Roman" w:hAnsi="Times New Roman" w:cs="Times New Roman"/>
          <w:sz w:val="24"/>
          <w:szCs w:val="24"/>
          <w:lang w:eastAsia="ru-RU"/>
        </w:rPr>
        <w:t>»</w:t>
      </w:r>
      <w:proofErr w:type="spellStart"/>
      <w:r w:rsidR="00CE57CA" w:rsidRPr="00022FA4">
        <w:rPr>
          <w:rFonts w:ascii="Times New Roman" w:eastAsia="Times New Roman" w:hAnsi="Times New Roman" w:cs="Times New Roman"/>
          <w:sz w:val="24"/>
          <w:szCs w:val="24"/>
          <w:lang w:eastAsia="ru-RU"/>
        </w:rPr>
        <w:t>у</w:t>
      </w:r>
      <w:proofErr w:type="gramEnd"/>
      <w:r w:rsidR="00CE57CA" w:rsidRPr="00022FA4">
        <w:rPr>
          <w:rFonts w:ascii="Times New Roman" w:eastAsia="Times New Roman" w:hAnsi="Times New Roman" w:cs="Times New Roman"/>
          <w:sz w:val="24"/>
          <w:szCs w:val="24"/>
          <w:lang w:eastAsia="ru-RU"/>
        </w:rPr>
        <w:t>твержд</w:t>
      </w:r>
      <w:proofErr w:type="spellEnd"/>
      <w:r w:rsidR="00CE57CA" w:rsidRPr="00022FA4">
        <w:rPr>
          <w:rFonts w:ascii="Times New Roman" w:eastAsia="Times New Roman" w:hAnsi="Times New Roman" w:cs="Times New Roman"/>
          <w:sz w:val="24"/>
          <w:szCs w:val="24"/>
          <w:lang w:eastAsia="ru-RU"/>
        </w:rPr>
        <w:t>.</w:t>
      </w:r>
      <w:r w:rsidR="00022FA4" w:rsidRPr="00022FA4">
        <w:rPr>
          <w:rFonts w:ascii="Times New Roman" w:eastAsia="Times New Roman" w:hAnsi="Times New Roman" w:cs="Times New Roman"/>
          <w:sz w:val="24"/>
          <w:szCs w:val="24"/>
          <w:lang w:eastAsia="ru-RU"/>
        </w:rPr>
        <w:t xml:space="preserve"> </w:t>
      </w:r>
      <w:proofErr w:type="spellStart"/>
      <w:r w:rsidR="00022FA4" w:rsidRPr="00022FA4">
        <w:rPr>
          <w:rFonts w:ascii="Times New Roman" w:eastAsia="Times New Roman" w:hAnsi="Times New Roman" w:cs="Times New Roman"/>
          <w:sz w:val="24"/>
          <w:szCs w:val="24"/>
          <w:lang w:eastAsia="ru-RU"/>
        </w:rPr>
        <w:t>прик</w:t>
      </w:r>
      <w:proofErr w:type="spellEnd"/>
      <w:r w:rsidR="00022FA4" w:rsidRPr="00022FA4">
        <w:rPr>
          <w:rFonts w:ascii="Times New Roman" w:eastAsia="Times New Roman" w:hAnsi="Times New Roman" w:cs="Times New Roman"/>
          <w:sz w:val="24"/>
          <w:szCs w:val="24"/>
          <w:lang w:eastAsia="ru-RU"/>
        </w:rPr>
        <w:t xml:space="preserve"> № 36 от  26.03 2015г.</w:t>
      </w:r>
      <w:r w:rsidR="00CE57CA" w:rsidRPr="00022FA4">
        <w:rPr>
          <w:rFonts w:ascii="Times New Roman" w:eastAsia="Times New Roman" w:hAnsi="Times New Roman" w:cs="Times New Roman"/>
          <w:sz w:val="24"/>
          <w:szCs w:val="24"/>
          <w:lang w:eastAsia="ru-RU"/>
        </w:rPr>
        <w:t xml:space="preserve"> </w:t>
      </w:r>
      <w:r w:rsidRPr="00022FA4">
        <w:rPr>
          <w:rFonts w:ascii="Times New Roman" w:eastAsia="Times New Roman" w:hAnsi="Times New Roman" w:cs="Times New Roman"/>
          <w:sz w:val="24"/>
          <w:szCs w:val="24"/>
          <w:lang w:eastAsia="ru-RU"/>
        </w:rPr>
        <w:t xml:space="preserve">,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w:t>
      </w:r>
      <w:r w:rsidRPr="00022FA4">
        <w:rPr>
          <w:rFonts w:ascii="Times New Roman" w:eastAsia="Times New Roman" w:hAnsi="Times New Roman" w:cs="Times New Roman"/>
          <w:sz w:val="24"/>
          <w:szCs w:val="24"/>
          <w:lang w:eastAsia="ru-RU"/>
        </w:rPr>
        <w:lastRenderedPageBreak/>
        <w:t>На учебных занятиях, требующих специальной формы одежды (физкультура, труд и т.п.) присутствовать только в специальной одежде и обуви;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3.2.12. своевременно проходить все необходимые медицинские осмотры.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3.3. Учащимся запрещается: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3.3.2. приносить, передавать использовать любые предметы и вещества, могущие привести к взрывам, возгораниям и отравлению;</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3.3.3. иметь неряшливый и вызывающий внешний вид;</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3.3.4. применять физическую силу в отношении других учащихся, работников Школы и иных лиц;</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3.4.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20216C" w:rsidRPr="0020216C" w:rsidRDefault="0020216C" w:rsidP="0020216C">
      <w:pPr>
        <w:shd w:val="clear" w:color="auto" w:fill="FFFFFF"/>
        <w:spacing w:before="375" w:after="225" w:line="240" w:lineRule="auto"/>
        <w:ind w:firstLine="300"/>
        <w:textAlignment w:val="baseline"/>
        <w:outlineLvl w:val="4"/>
        <w:rPr>
          <w:rFonts w:ascii="Trebuchet MS" w:eastAsia="Times New Roman" w:hAnsi="Trebuchet MS" w:cs="Arial"/>
          <w:b/>
          <w:bCs/>
          <w:color w:val="000000"/>
          <w:sz w:val="28"/>
          <w:szCs w:val="28"/>
          <w:lang w:eastAsia="ru-RU"/>
        </w:rPr>
      </w:pPr>
      <w:r w:rsidRPr="0020216C">
        <w:rPr>
          <w:rFonts w:ascii="Trebuchet MS" w:eastAsia="Times New Roman" w:hAnsi="Trebuchet MS" w:cs="Arial"/>
          <w:b/>
          <w:bCs/>
          <w:color w:val="000000"/>
          <w:sz w:val="28"/>
          <w:szCs w:val="28"/>
          <w:lang w:eastAsia="ru-RU"/>
        </w:rPr>
        <w:t>4. Поощрения и дисциплинарное воздействие</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4.1. За образцовое выполнение своих обязанностей, повышение качества </w:t>
      </w:r>
      <w:proofErr w:type="spellStart"/>
      <w:r w:rsidRPr="0020216C">
        <w:rPr>
          <w:rFonts w:ascii="Times New Roman" w:eastAsia="Times New Roman" w:hAnsi="Times New Roman" w:cs="Times New Roman"/>
          <w:color w:val="000000"/>
          <w:sz w:val="24"/>
          <w:szCs w:val="24"/>
          <w:lang w:eastAsia="ru-RU"/>
        </w:rPr>
        <w:t>обученности</w:t>
      </w:r>
      <w:proofErr w:type="spellEnd"/>
      <w:r w:rsidRPr="0020216C">
        <w:rPr>
          <w:rFonts w:ascii="Times New Roman" w:eastAsia="Times New Roman" w:hAnsi="Times New Roman" w:cs="Times New Roman"/>
          <w:color w:val="000000"/>
          <w:sz w:val="24"/>
          <w:szCs w:val="24"/>
          <w:lang w:eastAsia="ru-RU"/>
        </w:rPr>
        <w:t>, безупречную учебу, достижения на олимпиадах, конкурсах, смотрах и за другие достижения в учебной и внеучебной деятельности к учащимся школы могут быть применены следующие виды поощрений: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объявление благодарности учащемуся;</w:t>
      </w:r>
      <w:r w:rsidRPr="0020216C">
        <w:rPr>
          <w:rFonts w:ascii="Times New Roman" w:eastAsia="Times New Roman" w:hAnsi="Times New Roman" w:cs="Times New Roman"/>
          <w:color w:val="000000"/>
          <w:sz w:val="24"/>
          <w:szCs w:val="24"/>
          <w:lang w:eastAsia="ru-RU"/>
        </w:rPr>
        <w:br/>
        <w:t>направление благодарственного письма родителям (законным представителям) учащегося;</w:t>
      </w:r>
      <w:r w:rsidRPr="0020216C">
        <w:rPr>
          <w:rFonts w:ascii="Times New Roman" w:eastAsia="Times New Roman" w:hAnsi="Times New Roman" w:cs="Times New Roman"/>
          <w:color w:val="000000"/>
          <w:sz w:val="24"/>
          <w:szCs w:val="24"/>
          <w:lang w:eastAsia="ru-RU"/>
        </w:rPr>
        <w:br/>
        <w:t>награждение почетной грамотой и (или) дипломом;</w:t>
      </w:r>
      <w:r w:rsidRPr="0020216C">
        <w:rPr>
          <w:rFonts w:ascii="Times New Roman" w:eastAsia="Times New Roman" w:hAnsi="Times New Roman" w:cs="Times New Roman"/>
          <w:color w:val="000000"/>
          <w:sz w:val="24"/>
          <w:szCs w:val="24"/>
          <w:lang w:eastAsia="ru-RU"/>
        </w:rPr>
        <w:br/>
        <w:t>награждение ценным подарком;</w:t>
      </w:r>
      <w:r w:rsidRPr="0020216C">
        <w:rPr>
          <w:rFonts w:ascii="Times New Roman" w:eastAsia="Times New Roman" w:hAnsi="Times New Roman" w:cs="Times New Roman"/>
          <w:color w:val="000000"/>
          <w:sz w:val="24"/>
          <w:szCs w:val="24"/>
          <w:lang w:eastAsia="ru-RU"/>
        </w:rPr>
        <w:br/>
        <w:t>выплата стипендии;</w:t>
      </w:r>
      <w:r w:rsidRPr="0020216C">
        <w:rPr>
          <w:rFonts w:ascii="Times New Roman" w:eastAsia="Times New Roman" w:hAnsi="Times New Roman" w:cs="Times New Roman"/>
          <w:color w:val="000000"/>
          <w:sz w:val="24"/>
          <w:szCs w:val="24"/>
          <w:lang w:eastAsia="ru-RU"/>
        </w:rPr>
        <w:br/>
        <w:t>представление к награждению золотой или серебряной медалью.</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4.2. Процедура применения поощрений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4.2.1. Объявление благодарности учащемуся, объявление благодарности законным представителям учащегося, направление благодарственного письма по </w:t>
      </w:r>
      <w:r w:rsidRPr="0020216C">
        <w:rPr>
          <w:rFonts w:ascii="Times New Roman" w:eastAsia="Times New Roman" w:hAnsi="Times New Roman" w:cs="Times New Roman"/>
          <w:color w:val="000000"/>
          <w:sz w:val="24"/>
          <w:szCs w:val="24"/>
          <w:lang w:eastAsia="ru-RU"/>
        </w:rPr>
        <w:lastRenderedPageBreak/>
        <w:t>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4.2.</w:t>
      </w:r>
      <w:r w:rsidR="00CE57CA">
        <w:rPr>
          <w:rFonts w:ascii="Times New Roman" w:eastAsia="Times New Roman" w:hAnsi="Times New Roman" w:cs="Times New Roman"/>
          <w:color w:val="000000"/>
          <w:sz w:val="24"/>
          <w:szCs w:val="24"/>
          <w:lang w:eastAsia="ru-RU"/>
        </w:rPr>
        <w:t>4</w:t>
      </w:r>
      <w:r w:rsidRPr="0020216C">
        <w:rPr>
          <w:rFonts w:ascii="Times New Roman" w:eastAsia="Times New Roman" w:hAnsi="Times New Roman" w:cs="Times New Roman"/>
          <w:color w:val="000000"/>
          <w:sz w:val="24"/>
          <w:szCs w:val="24"/>
          <w:lang w:eastAsia="ru-RU"/>
        </w:rPr>
        <w:t>. Награждение золотой или серебряной медалью осуществляется решением педагогического совета на основании результатов государственной итоговой аттестации учащихся в соответствии с Положением о награждении золотой или серебряной медалью в Школе.</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меры воспитательного характера;</w:t>
      </w:r>
      <w:r w:rsidRPr="0020216C">
        <w:rPr>
          <w:rFonts w:ascii="Times New Roman" w:eastAsia="Times New Roman" w:hAnsi="Times New Roman" w:cs="Times New Roman"/>
          <w:color w:val="000000"/>
          <w:sz w:val="24"/>
          <w:szCs w:val="24"/>
          <w:lang w:eastAsia="ru-RU"/>
        </w:rPr>
        <w:br/>
        <w:t>дисциплинарные взыскания.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4.5. К учащимся могут быть применены следующие меры дисциплинарного взыскания: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замечание;</w:t>
      </w:r>
      <w:r w:rsidRPr="0020216C">
        <w:rPr>
          <w:rFonts w:ascii="Times New Roman" w:eastAsia="Times New Roman" w:hAnsi="Times New Roman" w:cs="Times New Roman"/>
          <w:color w:val="000000"/>
          <w:sz w:val="24"/>
          <w:szCs w:val="24"/>
          <w:lang w:eastAsia="ru-RU"/>
        </w:rPr>
        <w:br/>
        <w:t>выговор;</w:t>
      </w:r>
      <w:r w:rsidRPr="0020216C">
        <w:rPr>
          <w:rFonts w:ascii="Times New Roman" w:eastAsia="Times New Roman" w:hAnsi="Times New Roman" w:cs="Times New Roman"/>
          <w:color w:val="000000"/>
          <w:sz w:val="24"/>
          <w:szCs w:val="24"/>
          <w:lang w:eastAsia="ru-RU"/>
        </w:rPr>
        <w:br/>
        <w:t>отчисление из Школы.</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 Применение дисциплинарных взысканий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4.6.1. </w:t>
      </w:r>
      <w:proofErr w:type="gramStart"/>
      <w:r w:rsidRPr="0020216C">
        <w:rPr>
          <w:rFonts w:ascii="Times New Roman" w:eastAsia="Times New Roman" w:hAnsi="Times New Roman" w:cs="Times New Roman"/>
          <w:color w:val="000000"/>
          <w:sz w:val="24"/>
          <w:szCs w:val="24"/>
          <w:lang w:eastAsia="ru-RU"/>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roofErr w:type="gramEnd"/>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За каждый дисциплинарный проступок может быть применено только одно дисциплинарное взыскание.</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lastRenderedPageBreak/>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 xml:space="preserve">4.6.6. </w:t>
      </w:r>
      <w:proofErr w:type="gramStart"/>
      <w:r w:rsidRPr="0020216C">
        <w:rPr>
          <w:rFonts w:ascii="Times New Roman" w:eastAsia="Times New Roman" w:hAnsi="Times New Roman" w:cs="Times New Roman"/>
          <w:color w:val="000000"/>
          <w:sz w:val="24"/>
          <w:szCs w:val="24"/>
          <w:lang w:eastAsia="ru-RU"/>
        </w:rPr>
        <w:t>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roofErr w:type="gramEnd"/>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4.6.8. Школа обязана незамедлительно проинформировать орган местного самоуправления, осуществляющий управление в сфере образования (указывается какой именно), об отчислении несовершеннолетнего обучающегося в качестве меры дисциплинарного взыскания.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lastRenderedPageBreak/>
        <w:t>4.6.10.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4.6.12.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20216C" w:rsidRPr="0020216C" w:rsidRDefault="0020216C" w:rsidP="0020216C">
      <w:pPr>
        <w:shd w:val="clear" w:color="auto" w:fill="FFFFFF"/>
        <w:spacing w:before="375" w:after="225" w:line="240" w:lineRule="auto"/>
        <w:ind w:firstLine="300"/>
        <w:textAlignment w:val="baseline"/>
        <w:outlineLvl w:val="4"/>
        <w:rPr>
          <w:rFonts w:ascii="Trebuchet MS" w:eastAsia="Times New Roman" w:hAnsi="Trebuchet MS" w:cs="Arial"/>
          <w:b/>
          <w:bCs/>
          <w:color w:val="000000"/>
          <w:sz w:val="28"/>
          <w:szCs w:val="28"/>
          <w:lang w:eastAsia="ru-RU"/>
        </w:rPr>
      </w:pPr>
      <w:r w:rsidRPr="0020216C">
        <w:rPr>
          <w:rFonts w:ascii="Trebuchet MS" w:eastAsia="Times New Roman" w:hAnsi="Trebuchet MS" w:cs="Arial"/>
          <w:b/>
          <w:bCs/>
          <w:color w:val="000000"/>
          <w:sz w:val="28"/>
          <w:szCs w:val="28"/>
          <w:lang w:eastAsia="ru-RU"/>
        </w:rPr>
        <w:t>5. Защита прав учащихся</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5.1. В целях защиты своих прав учащиеся и их законные представители самостоятельно или через своих представителей вправе:</w:t>
      </w:r>
    </w:p>
    <w:p w:rsidR="0020216C" w:rsidRPr="0020216C" w:rsidRDefault="0020216C" w:rsidP="0020216C">
      <w:pPr>
        <w:shd w:val="clear" w:color="auto" w:fill="FFFFFF"/>
        <w:spacing w:before="240" w:after="240" w:line="240" w:lineRule="auto"/>
        <w:ind w:firstLine="480"/>
        <w:jc w:val="both"/>
        <w:textAlignment w:val="baseline"/>
        <w:rPr>
          <w:rFonts w:ascii="Times New Roman" w:eastAsia="Times New Roman" w:hAnsi="Times New Roman" w:cs="Times New Roman"/>
          <w:color w:val="000000"/>
          <w:sz w:val="24"/>
          <w:szCs w:val="24"/>
          <w:lang w:eastAsia="ru-RU"/>
        </w:rPr>
      </w:pPr>
      <w:r w:rsidRPr="0020216C">
        <w:rPr>
          <w:rFonts w:ascii="Times New Roman" w:eastAsia="Times New Roman" w:hAnsi="Times New Roman" w:cs="Times New Roman"/>
          <w:color w:val="000000"/>
          <w:sz w:val="24"/>
          <w:szCs w:val="24"/>
          <w:lang w:eastAsia="ru-RU"/>
        </w:rPr>
        <w:t>направлять в органы управления Школы  обращения о нарушении и (или) ущемлении ее работниками прав, свобод и социальных гарантий учащихся;</w:t>
      </w:r>
      <w:r w:rsidRPr="0020216C">
        <w:rPr>
          <w:rFonts w:ascii="Times New Roman" w:eastAsia="Times New Roman" w:hAnsi="Times New Roman" w:cs="Times New Roman"/>
          <w:color w:val="000000"/>
          <w:sz w:val="24"/>
          <w:szCs w:val="24"/>
          <w:lang w:eastAsia="ru-RU"/>
        </w:rPr>
        <w:br/>
        <w:t>обращаться в комиссию по урегулированию споров между участниками образовательных отношений;</w:t>
      </w:r>
      <w:r w:rsidRPr="0020216C">
        <w:rPr>
          <w:rFonts w:ascii="Times New Roman" w:eastAsia="Times New Roman" w:hAnsi="Times New Roman" w:cs="Times New Roman"/>
          <w:color w:val="000000"/>
          <w:sz w:val="24"/>
          <w:szCs w:val="24"/>
          <w:lang w:eastAsia="ru-RU"/>
        </w:rPr>
        <w:br/>
        <w:t>использовать не запрещенные законодательством РФ иные способы защиты своих прав и законных интересов.</w:t>
      </w:r>
    </w:p>
    <w:p w:rsidR="00560557" w:rsidRDefault="00560557"/>
    <w:sectPr w:rsidR="00560557" w:rsidSect="001C1EC3">
      <w:pgSz w:w="11906" w:h="16838"/>
      <w:pgMar w:top="1134" w:right="1416" w:bottom="1134" w:left="170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0DC" w:rsidRDefault="000F20DC" w:rsidP="00CA3943">
      <w:pPr>
        <w:spacing w:after="0" w:line="240" w:lineRule="auto"/>
      </w:pPr>
      <w:r>
        <w:separator/>
      </w:r>
    </w:p>
  </w:endnote>
  <w:endnote w:type="continuationSeparator" w:id="0">
    <w:p w:rsidR="000F20DC" w:rsidRDefault="000F20DC" w:rsidP="00CA3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0DC" w:rsidRDefault="000F20DC" w:rsidP="00CA3943">
      <w:pPr>
        <w:spacing w:after="0" w:line="240" w:lineRule="auto"/>
      </w:pPr>
      <w:r>
        <w:separator/>
      </w:r>
    </w:p>
  </w:footnote>
  <w:footnote w:type="continuationSeparator" w:id="0">
    <w:p w:rsidR="000F20DC" w:rsidRDefault="000F20DC" w:rsidP="00CA39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078CD"/>
    <w:multiLevelType w:val="hybridMultilevel"/>
    <w:tmpl w:val="155EF6FE"/>
    <w:lvl w:ilvl="0" w:tplc="109EBC10">
      <w:start w:val="1"/>
      <w:numFmt w:val="bullet"/>
      <w:lvlText w:val=""/>
      <w:lvlJc w:val="left"/>
      <w:pPr>
        <w:ind w:left="1080" w:hanging="360"/>
      </w:pPr>
      <w:rPr>
        <w:rFonts w:ascii="Symbol" w:hAnsi="Symbol" w:hint="default"/>
        <w:color w:val="FFFFFF" w:themeColor="background1"/>
        <w:sz w:val="16"/>
        <w:szCs w:val="1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0216C"/>
    <w:rsid w:val="00022FA4"/>
    <w:rsid w:val="000F20DC"/>
    <w:rsid w:val="001C1EC3"/>
    <w:rsid w:val="001E06E3"/>
    <w:rsid w:val="0020216C"/>
    <w:rsid w:val="00320558"/>
    <w:rsid w:val="00327616"/>
    <w:rsid w:val="00554389"/>
    <w:rsid w:val="00560557"/>
    <w:rsid w:val="0072581D"/>
    <w:rsid w:val="00BD2696"/>
    <w:rsid w:val="00CA3943"/>
    <w:rsid w:val="00CE57CA"/>
    <w:rsid w:val="00FF1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0557"/>
  </w:style>
  <w:style w:type="paragraph" w:styleId="1">
    <w:name w:val="heading 1"/>
    <w:basedOn w:val="a"/>
    <w:link w:val="10"/>
    <w:uiPriority w:val="9"/>
    <w:qFormat/>
    <w:rsid w:val="002021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0216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20216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216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0216C"/>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20216C"/>
    <w:rPr>
      <w:rFonts w:ascii="Times New Roman" w:eastAsia="Times New Roman" w:hAnsi="Times New Roman" w:cs="Times New Roman"/>
      <w:b/>
      <w:bCs/>
      <w:sz w:val="20"/>
      <w:szCs w:val="20"/>
      <w:lang w:eastAsia="ru-RU"/>
    </w:rPr>
  </w:style>
  <w:style w:type="character" w:styleId="a3">
    <w:name w:val="Hyperlink"/>
    <w:basedOn w:val="a0"/>
    <w:unhideWhenUsed/>
    <w:rsid w:val="0020216C"/>
    <w:rPr>
      <w:color w:val="0000FF"/>
      <w:u w:val="single"/>
    </w:rPr>
  </w:style>
  <w:style w:type="paragraph" w:customStyle="1" w:styleId="normactprilozhenie">
    <w:name w:val="norm_act_prilozhenie"/>
    <w:basedOn w:val="a"/>
    <w:rsid w:val="002021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0216C"/>
    <w:rPr>
      <w:b/>
      <w:bCs/>
    </w:rPr>
  </w:style>
  <w:style w:type="paragraph" w:customStyle="1" w:styleId="normacttext">
    <w:name w:val="norm_act_text"/>
    <w:basedOn w:val="a"/>
    <w:rsid w:val="002021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CA394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A3943"/>
  </w:style>
  <w:style w:type="paragraph" w:styleId="a7">
    <w:name w:val="footer"/>
    <w:basedOn w:val="a"/>
    <w:link w:val="a8"/>
    <w:uiPriority w:val="99"/>
    <w:semiHidden/>
    <w:unhideWhenUsed/>
    <w:rsid w:val="00CA394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A3943"/>
  </w:style>
  <w:style w:type="paragraph" w:styleId="a9">
    <w:name w:val="No Spacing"/>
    <w:uiPriority w:val="1"/>
    <w:qFormat/>
    <w:rsid w:val="00554389"/>
    <w:pPr>
      <w:spacing w:after="0" w:line="240" w:lineRule="auto"/>
    </w:pPr>
  </w:style>
  <w:style w:type="table" w:styleId="aa">
    <w:name w:val="Table Grid"/>
    <w:basedOn w:val="a1"/>
    <w:uiPriority w:val="59"/>
    <w:rsid w:val="00554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554389"/>
    <w:pPr>
      <w:ind w:left="720"/>
      <w:contextualSpacing/>
    </w:pPr>
  </w:style>
  <w:style w:type="character" w:customStyle="1" w:styleId="21">
    <w:name w:val="Основной текст (2)"/>
    <w:basedOn w:val="a0"/>
    <w:rsid w:val="0055438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c">
    <w:name w:val="Balloon Text"/>
    <w:basedOn w:val="a"/>
    <w:link w:val="ad"/>
    <w:uiPriority w:val="99"/>
    <w:semiHidden/>
    <w:unhideWhenUsed/>
    <w:rsid w:val="0072581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258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1840469">
      <w:bodyDiv w:val="1"/>
      <w:marLeft w:val="0"/>
      <w:marRight w:val="0"/>
      <w:marTop w:val="0"/>
      <w:marBottom w:val="0"/>
      <w:divBdr>
        <w:top w:val="none" w:sz="0" w:space="0" w:color="auto"/>
        <w:left w:val="none" w:sz="0" w:space="0" w:color="auto"/>
        <w:bottom w:val="none" w:sz="0" w:space="0" w:color="auto"/>
        <w:right w:val="none" w:sz="0" w:space="0" w:color="auto"/>
      </w:divBdr>
      <w:divsChild>
        <w:div w:id="1745952830">
          <w:marLeft w:val="0"/>
          <w:marRight w:val="0"/>
          <w:marTop w:val="0"/>
          <w:marBottom w:val="0"/>
          <w:divBdr>
            <w:top w:val="none" w:sz="0" w:space="0" w:color="auto"/>
            <w:left w:val="none" w:sz="0" w:space="0" w:color="auto"/>
            <w:bottom w:val="none" w:sz="0" w:space="0" w:color="auto"/>
            <w:right w:val="none" w:sz="0" w:space="0" w:color="auto"/>
          </w:divBdr>
          <w:divsChild>
            <w:div w:id="1232042645">
              <w:marLeft w:val="0"/>
              <w:marRight w:val="0"/>
              <w:marTop w:val="0"/>
              <w:marBottom w:val="120"/>
              <w:divBdr>
                <w:top w:val="none" w:sz="0" w:space="0" w:color="auto"/>
                <w:left w:val="none" w:sz="0" w:space="0" w:color="auto"/>
                <w:bottom w:val="none" w:sz="0" w:space="0" w:color="auto"/>
                <w:right w:val="none" w:sz="0" w:space="0" w:color="auto"/>
              </w:divBdr>
              <w:divsChild>
                <w:div w:id="505630170">
                  <w:marLeft w:val="0"/>
                  <w:marRight w:val="0"/>
                  <w:marTop w:val="0"/>
                  <w:marBottom w:val="0"/>
                  <w:divBdr>
                    <w:top w:val="none" w:sz="0" w:space="0" w:color="auto"/>
                    <w:left w:val="none" w:sz="0" w:space="0" w:color="auto"/>
                    <w:bottom w:val="none" w:sz="0" w:space="0" w:color="auto"/>
                    <w:right w:val="none" w:sz="0" w:space="0" w:color="auto"/>
                  </w:divBdr>
                  <w:divsChild>
                    <w:div w:id="17690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3115">
              <w:marLeft w:val="0"/>
              <w:marRight w:val="0"/>
              <w:marTop w:val="0"/>
              <w:marBottom w:val="120"/>
              <w:divBdr>
                <w:top w:val="none" w:sz="0" w:space="0" w:color="auto"/>
                <w:left w:val="none" w:sz="0" w:space="0" w:color="auto"/>
                <w:bottom w:val="none" w:sz="0" w:space="0" w:color="auto"/>
                <w:right w:val="none" w:sz="0" w:space="0" w:color="auto"/>
              </w:divBdr>
              <w:divsChild>
                <w:div w:id="1589118207">
                  <w:marLeft w:val="0"/>
                  <w:marRight w:val="0"/>
                  <w:marTop w:val="0"/>
                  <w:marBottom w:val="0"/>
                  <w:divBdr>
                    <w:top w:val="none" w:sz="0" w:space="0" w:color="auto"/>
                    <w:left w:val="none" w:sz="0" w:space="0" w:color="auto"/>
                    <w:bottom w:val="none" w:sz="0" w:space="0" w:color="auto"/>
                    <w:right w:val="none" w:sz="0" w:space="0" w:color="auto"/>
                  </w:divBdr>
                  <w:divsChild>
                    <w:div w:id="1455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xn--273--84d1f.xn--p1ai/zakonodatelstvo/postanovlenie-glavnogo-gosudarstvennogo-sanitarnogo-vracha-rossiyskoy-federacii-ot"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2573</Words>
  <Characters>14667</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Сш-б</cp:lastModifiedBy>
  <cp:revision>2</cp:revision>
  <cp:lastPrinted>2019-10-23T06:34:00Z</cp:lastPrinted>
  <dcterms:created xsi:type="dcterms:W3CDTF">2019-10-23T06:47:00Z</dcterms:created>
  <dcterms:modified xsi:type="dcterms:W3CDTF">2019-10-23T06:47:00Z</dcterms:modified>
</cp:coreProperties>
</file>