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0" w:rsidRPr="00936860" w:rsidRDefault="000B688C" w:rsidP="00936860">
      <w:pPr>
        <w:shd w:val="clear" w:color="auto" w:fill="FFFFFF"/>
        <w:spacing w:before="600" w:after="12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</w:rPr>
      </w:pPr>
      <w:r>
        <w:rPr>
          <w:rFonts w:ascii="Georgia" w:eastAsia="Times New Roman" w:hAnsi="Georgia" w:cs="Times New Roman"/>
          <w:kern w:val="36"/>
          <w:sz w:val="42"/>
          <w:szCs w:val="42"/>
        </w:rPr>
        <w:t>В</w:t>
      </w:r>
      <w:r w:rsidR="00936860" w:rsidRPr="00936860">
        <w:rPr>
          <w:rFonts w:ascii="Georgia" w:eastAsia="Times New Roman" w:hAnsi="Georgia" w:cs="Times New Roman"/>
          <w:kern w:val="36"/>
          <w:sz w:val="42"/>
          <w:szCs w:val="42"/>
        </w:rPr>
        <w:t>акантные места для приема в ДОУ</w:t>
      </w:r>
    </w:p>
    <w:p w:rsidR="00936860" w:rsidRPr="00936860" w:rsidRDefault="00936860" w:rsidP="009368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8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6860" w:rsidRPr="00936860" w:rsidRDefault="00936860" w:rsidP="009368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860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Вакантные места для приёма (перевода) воспитанников осваивающих основную образовательную программу дошкольного учреждения</w:t>
      </w:r>
    </w:p>
    <w:p w:rsidR="00936860" w:rsidRPr="00936860" w:rsidRDefault="00936860" w:rsidP="009368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860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 01.0</w:t>
      </w:r>
      <w:r w:rsidR="000B688C"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Pr="00936860">
        <w:rPr>
          <w:rFonts w:ascii="Arial" w:eastAsia="Times New Roman" w:hAnsi="Arial" w:cs="Arial"/>
          <w:b/>
          <w:bCs/>
          <w:color w:val="222222"/>
          <w:sz w:val="24"/>
          <w:szCs w:val="24"/>
        </w:rPr>
        <w:t>.20</w:t>
      </w:r>
      <w:r w:rsidR="000B688C">
        <w:rPr>
          <w:rFonts w:ascii="Arial" w:eastAsia="Times New Roman" w:hAnsi="Arial" w:cs="Arial"/>
          <w:b/>
          <w:bCs/>
          <w:color w:val="222222"/>
          <w:sz w:val="24"/>
          <w:szCs w:val="24"/>
        </w:rPr>
        <w:t>20</w:t>
      </w:r>
      <w:r w:rsidRPr="00936860">
        <w:rPr>
          <w:rFonts w:ascii="Arial" w:eastAsia="Times New Roman" w:hAnsi="Arial" w:cs="Arial"/>
          <w:b/>
          <w:bCs/>
          <w:color w:val="222222"/>
          <w:sz w:val="24"/>
          <w:szCs w:val="24"/>
        </w:rPr>
        <w:t>г.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2087"/>
        <w:gridCol w:w="2358"/>
        <w:gridCol w:w="2377"/>
        <w:gridCol w:w="2358"/>
      </w:tblGrid>
      <w:tr w:rsidR="00936860" w:rsidRPr="00936860" w:rsidTr="000B688C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детей, посещающих ДОУ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вакантных мест</w:t>
            </w:r>
          </w:p>
        </w:tc>
      </w:tr>
      <w:tr w:rsidR="00936860" w:rsidRPr="00936860" w:rsidTr="000B688C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0B688C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0B688C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6860" w:rsidRPr="00936860" w:rsidTr="000B688C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6860" w:rsidRPr="00936860" w:rsidTr="000B688C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0B688C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6860" w:rsidRPr="00936860" w:rsidTr="000B688C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0B688C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6860" w:rsidRPr="00936860" w:rsidTr="000B688C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36860" w:rsidRPr="00936860" w:rsidRDefault="00936860" w:rsidP="009368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32CA7" w:rsidRDefault="00F32CA7"/>
    <w:sectPr w:rsidR="00F3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860"/>
    <w:rsid w:val="000B688C"/>
    <w:rsid w:val="00936860"/>
    <w:rsid w:val="00F3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68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6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6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2020-04-19T10:55:00Z</dcterms:created>
  <dcterms:modified xsi:type="dcterms:W3CDTF">2020-04-19T10:55:00Z</dcterms:modified>
</cp:coreProperties>
</file>