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Pr="00BB6ED8" w:rsidRDefault="00BB6ED8" w:rsidP="00BB6ED8">
      <w:pPr>
        <w:pStyle w:val="a3"/>
        <w:shd w:val="clear" w:color="auto" w:fill="FFFFFF"/>
        <w:spacing w:before="41" w:beforeAutospacing="0" w:after="95" w:afterAutospacing="0"/>
        <w:jc w:val="center"/>
        <w:rPr>
          <w:color w:val="353535"/>
          <w:sz w:val="36"/>
          <w:szCs w:val="36"/>
        </w:rPr>
      </w:pPr>
      <w:r w:rsidRPr="00BB6ED8">
        <w:rPr>
          <w:rStyle w:val="a4"/>
          <w:color w:val="353535"/>
          <w:sz w:val="36"/>
          <w:szCs w:val="36"/>
        </w:rPr>
        <w:t xml:space="preserve">вакантные места для приема (перевода) </w:t>
      </w:r>
      <w:proofErr w:type="gramStart"/>
      <w:r w:rsidRPr="00BB6ED8">
        <w:rPr>
          <w:rStyle w:val="a4"/>
          <w:color w:val="353535"/>
          <w:sz w:val="36"/>
          <w:szCs w:val="36"/>
        </w:rPr>
        <w:t>обучающихся</w:t>
      </w:r>
      <w:proofErr w:type="gramEnd"/>
      <w:r w:rsidRPr="00BB6ED8">
        <w:rPr>
          <w:rStyle w:val="a4"/>
          <w:color w:val="353535"/>
          <w:sz w:val="36"/>
          <w:szCs w:val="36"/>
        </w:rPr>
        <w:t>  МКОУ СОШ с.п.Псыкод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134"/>
        <w:gridCol w:w="2532"/>
        <w:gridCol w:w="4739"/>
      </w:tblGrid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Численность</w:t>
            </w: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обучающихся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Информация о наличии свободных мест </w:t>
            </w: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(количество свободных мест/свободных мест нет) 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 -4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 -5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15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количество свободных мест - 10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 -9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количество свободных мест - 4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4Б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137503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 - 6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5а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5б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 w:rsidP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</w:t>
            </w:r>
          </w:p>
        </w:tc>
        <w:tc>
          <w:tcPr>
            <w:tcW w:w="2525" w:type="pct"/>
            <w:shd w:val="clear" w:color="auto" w:fill="FFFFFF"/>
            <w:vAlign w:val="center"/>
            <w:hideMark/>
          </w:tcPr>
          <w:p w:rsidR="00BB6ED8" w:rsidRDefault="00BB6ED8" w:rsidP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свободных мест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15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6б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13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7а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7б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13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13</w:t>
            </w: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14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15</w:t>
            </w: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13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  <w:tr w:rsidR="00BB6ED8" w:rsidTr="00BB6E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</w:t>
            </w:r>
          </w:p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ED8" w:rsidRDefault="00BB6ED8">
            <w:pPr>
              <w:pStyle w:val="a3"/>
              <w:spacing w:before="41" w:beforeAutospacing="0" w:after="95" w:afterAutospacing="0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5</w:t>
            </w:r>
          </w:p>
        </w:tc>
        <w:tc>
          <w:tcPr>
            <w:tcW w:w="2525" w:type="pct"/>
            <w:shd w:val="clear" w:color="auto" w:fill="FFFFFF"/>
            <w:hideMark/>
          </w:tcPr>
          <w:p w:rsidR="00BB6ED8" w:rsidRDefault="00BB6ED8">
            <w:r w:rsidRPr="001508AC">
              <w:rPr>
                <w:rFonts w:ascii="Arial" w:hAnsi="Arial" w:cs="Arial"/>
                <w:color w:val="353535"/>
                <w:sz w:val="18"/>
                <w:szCs w:val="18"/>
              </w:rPr>
              <w:t xml:space="preserve">свободных мест </w:t>
            </w:r>
          </w:p>
        </w:tc>
      </w:tr>
    </w:tbl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BB6ED8" w:rsidRDefault="00BB6ED8" w:rsidP="00623ACA">
      <w:pPr>
        <w:spacing w:before="109" w:after="109" w:line="240" w:lineRule="auto"/>
        <w:ind w:firstLine="272"/>
        <w:jc w:val="center"/>
        <w:rPr>
          <w:rFonts w:ascii="Verdana" w:eastAsia="Times New Roman" w:hAnsi="Verdana" w:cs="Times New Roman"/>
          <w:color w:val="292929"/>
          <w:sz w:val="16"/>
          <w:szCs w:val="16"/>
        </w:rPr>
      </w:pPr>
    </w:p>
    <w:p w:rsidR="00623ACA" w:rsidRPr="00623ACA" w:rsidRDefault="00623ACA" w:rsidP="00BB6ED8">
      <w:pPr>
        <w:spacing w:before="109" w:after="109" w:line="240" w:lineRule="auto"/>
        <w:ind w:firstLine="272"/>
        <w:jc w:val="center"/>
        <w:rPr>
          <w:rFonts w:ascii="Arial" w:eastAsia="Times New Roman" w:hAnsi="Arial" w:cs="Arial"/>
          <w:color w:val="292929"/>
          <w:sz w:val="18"/>
          <w:szCs w:val="18"/>
        </w:rPr>
      </w:pPr>
      <w:r w:rsidRPr="00623ACA">
        <w:rPr>
          <w:rFonts w:ascii="Verdana" w:eastAsia="Times New Roman" w:hAnsi="Verdana" w:cs="Times New Roman"/>
          <w:color w:val="292929"/>
          <w:sz w:val="16"/>
          <w:szCs w:val="16"/>
        </w:rPr>
        <w:lastRenderedPageBreak/>
        <w:br/>
      </w:r>
    </w:p>
    <w:p w:rsidR="007005F7" w:rsidRDefault="007005F7"/>
    <w:sectPr w:rsidR="007005F7" w:rsidSect="009E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7C5"/>
    <w:multiLevelType w:val="multilevel"/>
    <w:tmpl w:val="7DD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8F1"/>
    <w:multiLevelType w:val="multilevel"/>
    <w:tmpl w:val="DF7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55B8"/>
    <w:multiLevelType w:val="multilevel"/>
    <w:tmpl w:val="910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BD9"/>
    <w:multiLevelType w:val="multilevel"/>
    <w:tmpl w:val="F8B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F76AC"/>
    <w:multiLevelType w:val="multilevel"/>
    <w:tmpl w:val="5D2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A3635"/>
    <w:multiLevelType w:val="multilevel"/>
    <w:tmpl w:val="965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E45FC"/>
    <w:multiLevelType w:val="multilevel"/>
    <w:tmpl w:val="525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3ACA"/>
    <w:rsid w:val="00623ACA"/>
    <w:rsid w:val="007005F7"/>
    <w:rsid w:val="009E4792"/>
    <w:rsid w:val="00B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2"/>
  </w:style>
  <w:style w:type="paragraph" w:styleId="4">
    <w:name w:val="heading 4"/>
    <w:basedOn w:val="a"/>
    <w:link w:val="40"/>
    <w:uiPriority w:val="9"/>
    <w:qFormat/>
    <w:rsid w:val="00623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3A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oice">
    <w:name w:val="voice"/>
    <w:basedOn w:val="a"/>
    <w:rsid w:val="006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ACA"/>
    <w:rPr>
      <w:b/>
      <w:bCs/>
    </w:rPr>
  </w:style>
  <w:style w:type="paragraph" w:customStyle="1" w:styleId="media">
    <w:name w:val="media"/>
    <w:basedOn w:val="a"/>
    <w:rsid w:val="006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-block-text">
    <w:name w:val="landing-block-text"/>
    <w:basedOn w:val="a"/>
    <w:rsid w:val="006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3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2020-09-15T10:11:00Z</dcterms:created>
  <dcterms:modified xsi:type="dcterms:W3CDTF">2020-09-15T10:11:00Z</dcterms:modified>
</cp:coreProperties>
</file>